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566B"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409B2282"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1A87B4B0"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2AF06704" w14:textId="77777777" w:rsidR="00BE106E" w:rsidRDefault="00BE106E" w:rsidP="00BF2D66">
      <w:pPr>
        <w:pStyle w:val="Hlavika"/>
        <w:ind w:left="2835" w:hanging="2835"/>
        <w:rPr>
          <w:rFonts w:ascii="Arial" w:hAnsi="Arial" w:cs="Arial"/>
          <w:b/>
          <w:bCs/>
        </w:rPr>
      </w:pPr>
    </w:p>
    <w:p w14:paraId="103A3C7E" w14:textId="4ACC9E9E" w:rsidR="00D34F29" w:rsidRDefault="00194728" w:rsidP="00BF2D66">
      <w:pPr>
        <w:pStyle w:val="Hlavika"/>
        <w:ind w:left="2835" w:hanging="2835"/>
        <w:rPr>
          <w:rFonts w:ascii="Arial" w:hAnsi="Arial" w:cs="Arial"/>
          <w:b/>
          <w:bCs/>
        </w:rPr>
      </w:pPr>
      <w:r w:rsidRPr="00BF2D66">
        <w:rPr>
          <w:rFonts w:ascii="Arial" w:hAnsi="Arial" w:cs="Arial"/>
          <w:b/>
          <w:bCs/>
        </w:rPr>
        <w:t xml:space="preserve">Názov: </w:t>
      </w:r>
      <w:r w:rsidR="00586D67" w:rsidRPr="00586D67">
        <w:rPr>
          <w:rFonts w:ascii="Arial" w:hAnsi="Arial" w:cs="Arial"/>
          <w:b/>
          <w:bCs/>
        </w:rPr>
        <w:t>Údržba a čistenie odkvapových žľabov, údržba dažďovej kanalizácie</w:t>
      </w:r>
    </w:p>
    <w:p w14:paraId="17F06F2A" w14:textId="18CEB46C" w:rsidR="00BE106E" w:rsidRPr="00E5395A" w:rsidRDefault="00BE106E" w:rsidP="00BE106E">
      <w:pPr>
        <w:pStyle w:val="Nadpis1"/>
        <w:spacing w:before="0" w:beforeAutospacing="0" w:after="135" w:afterAutospacing="0" w:line="324" w:lineRule="atLeast"/>
        <w:rPr>
          <w:rFonts w:ascii="Arial" w:hAnsi="Arial" w:cs="Arial"/>
          <w:sz w:val="20"/>
          <w:szCs w:val="20"/>
        </w:rPr>
      </w:pPr>
      <w:r w:rsidRPr="006309A7">
        <w:rPr>
          <w:rFonts w:ascii="Arial" w:hAnsi="Arial" w:cs="Arial"/>
          <w:sz w:val="20"/>
          <w:szCs w:val="20"/>
        </w:rPr>
        <w:t xml:space="preserve">ID: </w:t>
      </w:r>
      <w:r w:rsidR="00586D67">
        <w:rPr>
          <w:rFonts w:ascii="Arial" w:hAnsi="Arial" w:cs="Arial"/>
          <w:sz w:val="20"/>
          <w:szCs w:val="20"/>
        </w:rPr>
        <w:t>2748</w:t>
      </w:r>
    </w:p>
    <w:p w14:paraId="283688F4" w14:textId="4CEC5279" w:rsidR="007B66B7" w:rsidRDefault="00465640" w:rsidP="00586D67">
      <w:pPr>
        <w:jc w:val="center"/>
        <w:rPr>
          <w:rFonts w:ascii="Arial" w:hAnsi="Arial" w:cs="Arial"/>
          <w:b/>
          <w:color w:val="000000" w:themeColor="text1"/>
          <w:sz w:val="28"/>
          <w:szCs w:val="28"/>
        </w:rPr>
      </w:pPr>
      <w:r w:rsidRPr="00D34F29">
        <w:rPr>
          <w:rFonts w:ascii="Arial" w:hAnsi="Arial" w:cs="Arial"/>
          <w:b/>
          <w:color w:val="000000" w:themeColor="text1"/>
          <w:sz w:val="28"/>
          <w:szCs w:val="28"/>
        </w:rPr>
        <w:t>Čestné vyhlásenie</w:t>
      </w:r>
    </w:p>
    <w:p w14:paraId="4F30CFA2" w14:textId="77777777" w:rsidR="00267D38" w:rsidRDefault="007B66B7" w:rsidP="00BE106E">
      <w:pPr>
        <w:overflowPunct w:val="0"/>
        <w:autoSpaceDE w:val="0"/>
        <w:autoSpaceDN w:val="0"/>
        <w:adjustRightInd w:val="0"/>
        <w:spacing w:after="135"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sidR="00267D38">
        <w:rPr>
          <w:rFonts w:ascii="Arial" w:eastAsia="MS Mincho" w:hAnsi="Arial" w:cs="Arial"/>
          <w:sz w:val="20"/>
          <w:szCs w:val="20"/>
        </w:rPr>
        <w:t>vy</w:t>
      </w:r>
      <w:r w:rsidRPr="00D1060C">
        <w:rPr>
          <w:rFonts w:ascii="Arial" w:eastAsia="MS Mincho" w:hAnsi="Arial" w:cs="Arial"/>
          <w:sz w:val="20"/>
          <w:szCs w:val="20"/>
        </w:rPr>
        <w:t>hlasujem, že</w:t>
      </w:r>
      <w:r w:rsidR="00267D38">
        <w:rPr>
          <w:rFonts w:ascii="Arial" w:eastAsia="MS Mincho" w:hAnsi="Arial" w:cs="Arial"/>
          <w:sz w:val="20"/>
          <w:szCs w:val="20"/>
        </w:rPr>
        <w:t>:</w:t>
      </w:r>
    </w:p>
    <w:p w14:paraId="5D61CCDB" w14:textId="2F92E6D0" w:rsidR="00BF2D66" w:rsidRPr="00BF2D66" w:rsidRDefault="00BF2D66" w:rsidP="00BE106E">
      <w:pPr>
        <w:overflowPunct w:val="0"/>
        <w:autoSpaceDE w:val="0"/>
        <w:autoSpaceDN w:val="0"/>
        <w:adjustRightInd w:val="0"/>
        <w:spacing w:after="135" w:line="252" w:lineRule="auto"/>
        <w:jc w:val="both"/>
        <w:rPr>
          <w:rFonts w:ascii="Arial" w:eastAsia="MS Mincho" w:hAnsi="Arial" w:cs="Arial"/>
          <w:b/>
          <w:bCs/>
          <w:sz w:val="20"/>
          <w:szCs w:val="20"/>
        </w:rPr>
      </w:pPr>
      <w:r w:rsidRPr="00BF2D66">
        <w:rPr>
          <w:rFonts w:ascii="Arial" w:eastAsia="MS Mincho" w:hAnsi="Arial" w:cs="Arial"/>
          <w:sz w:val="20"/>
          <w:szCs w:val="20"/>
        </w:rPr>
        <w:t xml:space="preserve">- </w:t>
      </w:r>
      <w:r w:rsidRPr="00BF2D66">
        <w:rPr>
          <w:rFonts w:ascii="Arial" w:eastAsia="MS Mincho" w:hAnsi="Arial" w:cs="Arial"/>
          <w:b/>
          <w:bCs/>
          <w:sz w:val="20"/>
          <w:szCs w:val="20"/>
        </w:rPr>
        <w:t>máme oprávnenie poskytovať službu</w:t>
      </w:r>
      <w:r w:rsidR="00BC27AE">
        <w:rPr>
          <w:rFonts w:ascii="Arial" w:eastAsia="MS Mincho" w:hAnsi="Arial" w:cs="Arial"/>
          <w:b/>
          <w:bCs/>
          <w:sz w:val="20"/>
          <w:szCs w:val="20"/>
        </w:rPr>
        <w:t>,</w:t>
      </w:r>
      <w:r w:rsidRPr="00BF2D66">
        <w:rPr>
          <w:rFonts w:ascii="Arial" w:eastAsia="MS Mincho" w:hAnsi="Arial" w:cs="Arial"/>
          <w:b/>
          <w:bCs/>
          <w:sz w:val="20"/>
          <w:szCs w:val="20"/>
        </w:rPr>
        <w:t xml:space="preserve"> </w:t>
      </w:r>
      <w:r w:rsidR="00BC27AE">
        <w:rPr>
          <w:rFonts w:ascii="Arial" w:eastAsia="MS Mincho" w:hAnsi="Arial" w:cs="Arial"/>
          <w:b/>
          <w:bCs/>
          <w:sz w:val="20"/>
          <w:szCs w:val="20"/>
        </w:rPr>
        <w:t xml:space="preserve">ktorá </w:t>
      </w:r>
      <w:r w:rsidRPr="00BF2D66">
        <w:rPr>
          <w:rFonts w:ascii="Arial" w:eastAsia="MS Mincho" w:hAnsi="Arial" w:cs="Arial"/>
          <w:b/>
          <w:bCs/>
          <w:sz w:val="20"/>
          <w:szCs w:val="20"/>
        </w:rPr>
        <w:t>zodpoved</w:t>
      </w:r>
      <w:r w:rsidR="00BC27AE">
        <w:rPr>
          <w:rFonts w:ascii="Arial" w:eastAsia="MS Mincho" w:hAnsi="Arial" w:cs="Arial"/>
          <w:b/>
          <w:bCs/>
          <w:sz w:val="20"/>
          <w:szCs w:val="20"/>
        </w:rPr>
        <w:t>á</w:t>
      </w:r>
      <w:r w:rsidRPr="00BF2D66">
        <w:rPr>
          <w:rFonts w:ascii="Arial" w:eastAsia="MS Mincho" w:hAnsi="Arial" w:cs="Arial"/>
          <w:b/>
          <w:bCs/>
          <w:sz w:val="20"/>
          <w:szCs w:val="20"/>
        </w:rPr>
        <w:t xml:space="preserve"> predmetu zákazky,</w:t>
      </w:r>
    </w:p>
    <w:p w14:paraId="1E9A4F46" w14:textId="77777777" w:rsidR="003C6DD1" w:rsidRPr="003C6DD1" w:rsidRDefault="003C6DD1" w:rsidP="00BE106E">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00C7210E"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sidR="00C7210E">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20DFE69B" w14:textId="77777777" w:rsidR="003C6DD1" w:rsidRPr="003C6DD1" w:rsidRDefault="003C6DD1" w:rsidP="00BE106E">
      <w:pPr>
        <w:pStyle w:val="Normlnywebov"/>
        <w:shd w:val="clear" w:color="auto" w:fill="FFFFFF"/>
        <w:spacing w:before="0" w:beforeAutospacing="0" w:after="135" w:afterAutospacing="0"/>
        <w:jc w:val="both"/>
        <w:rPr>
          <w:rFonts w:ascii="Arial" w:hAnsi="Arial" w:cs="Arial"/>
          <w:color w:val="212121"/>
          <w:sz w:val="20"/>
          <w:szCs w:val="20"/>
        </w:rPr>
      </w:pPr>
      <w:r w:rsidRPr="003C6DD1">
        <w:rPr>
          <w:rFonts w:ascii="Arial" w:hAnsi="Arial" w:cs="Arial"/>
          <w:color w:val="212121"/>
          <w:sz w:val="20"/>
          <w:szCs w:val="20"/>
        </w:rPr>
        <w:t xml:space="preserve">- </w:t>
      </w:r>
      <w:r w:rsidR="00C7210E"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tejto </w:t>
      </w:r>
      <w:r w:rsidR="001D0DB0">
        <w:rPr>
          <w:rFonts w:ascii="Arial" w:hAnsi="Arial" w:cs="Arial"/>
          <w:color w:val="212121"/>
          <w:sz w:val="20"/>
          <w:szCs w:val="20"/>
        </w:rPr>
        <w:t>výberového konania</w:t>
      </w:r>
      <w:r w:rsidRPr="003C6DD1">
        <w:rPr>
          <w:rFonts w:ascii="Arial" w:hAnsi="Arial" w:cs="Arial"/>
          <w:color w:val="212121"/>
          <w:sz w:val="20"/>
          <w:szCs w:val="20"/>
        </w:rPr>
        <w:t>, ktoré určil vyhlasovateľ,</w:t>
      </w:r>
    </w:p>
    <w:p w14:paraId="4921B745" w14:textId="77777777" w:rsidR="00BE106E" w:rsidRDefault="003C6DD1" w:rsidP="009A47D3">
      <w:pPr>
        <w:pStyle w:val="Normlnywebov"/>
        <w:shd w:val="clear" w:color="auto" w:fill="FFFFFF" w:themeFill="background1"/>
        <w:spacing w:before="0" w:beforeAutospacing="0" w:after="135" w:afterAutospacing="0"/>
        <w:jc w:val="both"/>
        <w:rPr>
          <w:rFonts w:ascii="Arial" w:hAnsi="Arial" w:cs="Arial"/>
          <w:color w:val="212121"/>
          <w:sz w:val="20"/>
          <w:szCs w:val="20"/>
        </w:rPr>
      </w:pPr>
      <w:r w:rsidRPr="16A296D9">
        <w:rPr>
          <w:rFonts w:ascii="Arial" w:hAnsi="Arial" w:cs="Arial"/>
          <w:color w:val="212121"/>
          <w:sz w:val="20"/>
          <w:szCs w:val="20"/>
        </w:rPr>
        <w:t xml:space="preserve">- </w:t>
      </w:r>
      <w:r w:rsidR="00C7210E" w:rsidRPr="16A296D9">
        <w:rPr>
          <w:rFonts w:ascii="Arial" w:hAnsi="Arial" w:cs="Arial"/>
          <w:color w:val="000000" w:themeColor="text1"/>
          <w:sz w:val="20"/>
          <w:szCs w:val="20"/>
        </w:rPr>
        <w:t>súhlasíme s</w:t>
      </w:r>
      <w:r w:rsidRPr="16A296D9">
        <w:rPr>
          <w:rFonts w:ascii="Arial" w:hAnsi="Arial" w:cs="Arial"/>
          <w:color w:val="212121"/>
          <w:sz w:val="20"/>
          <w:szCs w:val="20"/>
        </w:rPr>
        <w:t xml:space="preserve"> použitím osobných údajov na účel predloženia dokladov, ich vyhodnotenia v rámci </w:t>
      </w:r>
      <w:r w:rsidR="001D0DB0" w:rsidRPr="16A296D9">
        <w:rPr>
          <w:rFonts w:ascii="Arial" w:hAnsi="Arial" w:cs="Arial"/>
          <w:color w:val="212121"/>
          <w:sz w:val="20"/>
          <w:szCs w:val="20"/>
        </w:rPr>
        <w:t>tohto výberového konania</w:t>
      </w:r>
      <w:r w:rsidRPr="16A296D9">
        <w:rPr>
          <w:rFonts w:ascii="Arial" w:hAnsi="Arial" w:cs="Arial"/>
          <w:color w:val="212121"/>
          <w:sz w:val="20"/>
          <w:szCs w:val="20"/>
        </w:rPr>
        <w:t xml:space="preserve">, ako aj uzatvorenia zmluvného vzťahu, ktorý bude výsledkom </w:t>
      </w:r>
      <w:r w:rsidR="001D0DB0" w:rsidRPr="16A296D9">
        <w:rPr>
          <w:rFonts w:ascii="Arial" w:hAnsi="Arial" w:cs="Arial"/>
          <w:color w:val="212121"/>
          <w:sz w:val="20"/>
          <w:szCs w:val="20"/>
        </w:rPr>
        <w:t>tohto výberového konania</w:t>
      </w:r>
      <w:r w:rsidRPr="16A296D9">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w:t>
      </w:r>
      <w:r w:rsidR="1FA8E910" w:rsidRPr="16A296D9">
        <w:rPr>
          <w:rFonts w:ascii="Arial" w:hAnsi="Arial" w:cs="Arial"/>
          <w:color w:val="212121"/>
          <w:sz w:val="20"/>
          <w:szCs w:val="20"/>
        </w:rPr>
        <w:t>v</w:t>
      </w:r>
      <w:r w:rsidR="00BD6FCF">
        <w:rPr>
          <w:rFonts w:ascii="Arial" w:hAnsi="Arial" w:cs="Arial"/>
          <w:color w:val="212121"/>
          <w:sz w:val="20"/>
          <w:szCs w:val="20"/>
        </w:rPr>
        <w:t>,</w:t>
      </w:r>
      <w:r w:rsidRPr="16A296D9">
        <w:rPr>
          <w:rFonts w:ascii="Arial" w:hAnsi="Arial" w:cs="Arial"/>
          <w:color w:val="212121"/>
          <w:sz w:val="20"/>
          <w:szCs w:val="20"/>
        </w:rPr>
        <w:t> </w:t>
      </w:r>
    </w:p>
    <w:p w14:paraId="7C50FA3F" w14:textId="77777777" w:rsidR="00BE106E" w:rsidRDefault="009A47D3"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212121"/>
          <w:sz w:val="20"/>
          <w:szCs w:val="20"/>
        </w:rPr>
        <w:t xml:space="preserve">- </w:t>
      </w:r>
      <w:r w:rsidRPr="009A47D3">
        <w:rPr>
          <w:rFonts w:ascii="Arial" w:hAnsi="Arial" w:cs="Arial"/>
          <w:color w:val="212121"/>
          <w:sz w:val="20"/>
          <w:szCs w:val="20"/>
        </w:rPr>
        <w:t>berie</w:t>
      </w:r>
      <w:r w:rsidR="00BF2D66">
        <w:rPr>
          <w:rFonts w:ascii="Arial" w:hAnsi="Arial" w:cs="Arial"/>
          <w:color w:val="212121"/>
          <w:sz w:val="20"/>
          <w:szCs w:val="20"/>
        </w:rPr>
        <w:t>me</w:t>
      </w:r>
      <w:r w:rsidRPr="009A47D3">
        <w:rPr>
          <w:rFonts w:ascii="Arial" w:hAnsi="Arial" w:cs="Arial"/>
          <w:color w:val="212121"/>
          <w:sz w:val="20"/>
          <w:szCs w:val="20"/>
        </w:rPr>
        <w:t xml:space="preserve"> na vedomie, že v prípade, ak úspešný navrhovateľ, s ktorým vyhlasovateľ uzatvorí obchod opakovane nedodrží lehotu dodania objednaných </w:t>
      </w:r>
      <w:r w:rsidRPr="00EC0449">
        <w:rPr>
          <w:rFonts w:ascii="Arial" w:hAnsi="Arial" w:cs="Arial"/>
          <w:color w:val="212121"/>
          <w:sz w:val="20"/>
          <w:szCs w:val="20"/>
        </w:rPr>
        <w:t>tovarov/služieb</w:t>
      </w:r>
      <w:r w:rsidRPr="009A47D3">
        <w:rPr>
          <w:rFonts w:ascii="Arial" w:hAnsi="Arial" w:cs="Arial"/>
          <w:color w:val="212121"/>
          <w:sz w:val="20"/>
          <w:szCs w:val="20"/>
        </w:rPr>
        <w:t>, alebo bude požadovať zvýšenie vysúťaženej ceny, alebo dodá neoriginálny tovar podľa špecifikácie predmetu zákazky, tzn. tovar odlišný od špecifikácie vyhlasovateľa, alebo odstúpi od objednávky, vyhlasovateľ si vyhradzuje právo odstúpenia od obchodu s možnosťou uzatvoriť obchod s ďalším účastníkom v poradí,</w:t>
      </w:r>
    </w:p>
    <w:p w14:paraId="2AA2B4B7" w14:textId="77777777" w:rsidR="00BE106E" w:rsidRDefault="009A47D3"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sidRPr="009A47D3">
        <w:rPr>
          <w:rFonts w:ascii="Arial" w:hAnsi="Arial" w:cs="Arial"/>
          <w:color w:val="212121"/>
          <w:sz w:val="20"/>
          <w:szCs w:val="20"/>
        </w:rPr>
        <w:t xml:space="preserve">Vyhlasovateľ súčasne informuje navrhovateľov, že si vyhradzuje právo jednostranne neumožniť dotknutému navrhovateľovi zúčastniť sa obstarávaní </w:t>
      </w:r>
      <w:r w:rsidRPr="009A47D3">
        <w:rPr>
          <w:rFonts w:ascii="Arial" w:hAnsi="Arial" w:cs="Arial"/>
          <w:i/>
          <w:iCs/>
          <w:color w:val="212121"/>
          <w:sz w:val="20"/>
          <w:szCs w:val="20"/>
        </w:rPr>
        <w:t xml:space="preserve">služby rovnakého alebo podobného charakteru </w:t>
      </w:r>
      <w:r w:rsidRPr="009A47D3">
        <w:rPr>
          <w:rFonts w:ascii="Arial" w:hAnsi="Arial" w:cs="Arial"/>
          <w:color w:val="212121"/>
          <w:sz w:val="20"/>
          <w:szCs w:val="20"/>
        </w:rPr>
        <w:t>nasledujúce 2 roky od ukončenia tohto obstarávania, a to v prípade, ak tento ako úspešný navrhovateľ z dôvodov na jeho strane opakovane nedodrží lehotu dodania objednaných</w:t>
      </w:r>
      <w:r w:rsidR="00D66280">
        <w:rPr>
          <w:rFonts w:ascii="Arial" w:hAnsi="Arial" w:cs="Arial"/>
          <w:color w:val="212121"/>
          <w:sz w:val="20"/>
          <w:szCs w:val="20"/>
        </w:rPr>
        <w:t xml:space="preserve"> </w:t>
      </w:r>
      <w:r w:rsidRPr="009A47D3">
        <w:rPr>
          <w:rFonts w:ascii="Arial" w:hAnsi="Arial" w:cs="Arial"/>
          <w:color w:val="212121"/>
          <w:sz w:val="20"/>
          <w:szCs w:val="20"/>
        </w:rPr>
        <w:t>služieb a/alebo bude požadovať zvýšenie vysúťaženej ceny a/alebo odstúpi od objednávky. Uvedené nepredstavuje vzdanie sa akéhokoľvek práva zo strany navrhovateľov.</w:t>
      </w:r>
    </w:p>
    <w:p w14:paraId="4C07B67F" w14:textId="2F495084" w:rsidR="00AD590E" w:rsidRPr="009A47D3" w:rsidRDefault="00AD590E"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000000" w:themeColor="text1"/>
          <w:sz w:val="20"/>
          <w:szCs w:val="20"/>
        </w:rPr>
        <w:t>- berie na vedomie, že v prípade úspešnosti a prijatia návrhu, bude s vyhlasovateľom pri plnení predmetu zákazky komunikovať elektronickou formou</w:t>
      </w:r>
    </w:p>
    <w:p w14:paraId="5111DF8F" w14:textId="77777777" w:rsidR="00F21890" w:rsidRDefault="00F21890" w:rsidP="00F21890">
      <w:pPr>
        <w:pStyle w:val="Normlnywebov"/>
        <w:shd w:val="clear" w:color="auto" w:fill="FFFFFF" w:themeFill="background1"/>
        <w:spacing w:before="0" w:beforeAutospacing="0" w:after="135" w:afterAutospacing="0"/>
        <w:jc w:val="both"/>
        <w:rPr>
          <w:rFonts w:ascii="Arial" w:hAnsi="Arial" w:cs="Arial"/>
          <w:color w:val="000000" w:themeColor="text1"/>
          <w:sz w:val="20"/>
          <w:szCs w:val="20"/>
        </w:rPr>
      </w:pPr>
      <w:r>
        <w:rPr>
          <w:rFonts w:ascii="Arial" w:hAnsi="Arial" w:cs="Arial"/>
          <w:color w:val="212121"/>
          <w:sz w:val="20"/>
          <w:szCs w:val="20"/>
        </w:rPr>
        <w:t xml:space="preserve">- </w:t>
      </w:r>
      <w:r w:rsidR="00882468" w:rsidRPr="00882468">
        <w:rPr>
          <w:rFonts w:ascii="Arial" w:hAnsi="Arial" w:cs="Arial"/>
          <w:color w:val="000000" w:themeColor="text1"/>
          <w:sz w:val="20"/>
          <w:szCs w:val="20"/>
        </w:rPr>
        <w:t xml:space="preserve">spoločnosť .......... </w:t>
      </w:r>
      <w:r w:rsidR="00882468" w:rsidRPr="00882468">
        <w:rPr>
          <w:rFonts w:ascii="Arial" w:hAnsi="Arial" w:cs="Arial"/>
          <w:color w:val="212121"/>
          <w:sz w:val="20"/>
          <w:szCs w:val="20"/>
          <w:shd w:val="clear" w:color="auto" w:fill="FFFFFF"/>
        </w:rPr>
        <w:t>nemá evidované daňové nedoplatky, ktoré sa vymáhajú výkonom rozhodnutia</w:t>
      </w:r>
      <w:r w:rsidR="00882468" w:rsidRPr="00882468">
        <w:rPr>
          <w:rFonts w:ascii="Arial" w:hAnsi="Arial" w:cs="Arial"/>
          <w:color w:val="000000" w:themeColor="text1"/>
          <w:sz w:val="20"/>
          <w:szCs w:val="20"/>
        </w:rPr>
        <w:t>.</w:t>
      </w:r>
    </w:p>
    <w:p w14:paraId="028A1E45" w14:textId="6EC83029" w:rsidR="004B537E" w:rsidRPr="00F21890" w:rsidRDefault="00F21890" w:rsidP="00F21890">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000000" w:themeColor="text1"/>
          <w:sz w:val="20"/>
          <w:szCs w:val="20"/>
        </w:rPr>
        <w:t xml:space="preserve">- </w:t>
      </w:r>
      <w:r w:rsidR="004B537E" w:rsidRPr="00700B86">
        <w:rPr>
          <w:rFonts w:ascii="Arial" w:hAnsi="Arial" w:cs="Arial"/>
          <w:sz w:val="20"/>
          <w:szCs w:val="20"/>
        </w:rPr>
        <w:t>zmluvný partner, v zmysle §</w:t>
      </w:r>
      <w:r w:rsidR="003B0E68">
        <w:rPr>
          <w:rFonts w:ascii="Arial" w:hAnsi="Arial" w:cs="Arial"/>
          <w:sz w:val="20"/>
          <w:szCs w:val="20"/>
        </w:rPr>
        <w:t xml:space="preserve"> </w:t>
      </w:r>
      <w:r w:rsidR="004B537E" w:rsidRPr="00700B86">
        <w:rPr>
          <w:rFonts w:ascii="Arial" w:hAnsi="Arial" w:cs="Arial"/>
          <w:sz w:val="20"/>
          <w:szCs w:val="20"/>
        </w:rPr>
        <w:t>2 zákona č. 315/2016 Z. z. o registri partnerov verejného sektora a o zmene a doplnení niektorých zákonov,</w:t>
      </w:r>
    </w:p>
    <w:p w14:paraId="07B7F6EA" w14:textId="77777777" w:rsidR="004B537E" w:rsidRPr="00700B86" w:rsidRDefault="004B537E" w:rsidP="004B537E">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7B051690" w14:textId="77777777" w:rsidR="00BE106E" w:rsidRPr="00BE106E" w:rsidRDefault="004B537E" w:rsidP="00BE106E">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53C11C88" w14:textId="77777777" w:rsidR="00BE106E" w:rsidRDefault="00BE106E" w:rsidP="00BE106E">
      <w:pPr>
        <w:spacing w:after="0" w:line="240" w:lineRule="auto"/>
        <w:jc w:val="both"/>
        <w:rPr>
          <w:rFonts w:ascii="Arial" w:hAnsi="Arial" w:cs="Arial"/>
          <w:color w:val="000000" w:themeColor="text1"/>
          <w:sz w:val="20"/>
          <w:szCs w:val="20"/>
        </w:rPr>
      </w:pPr>
    </w:p>
    <w:p w14:paraId="3611BB6B" w14:textId="543015CC" w:rsidR="00267D38" w:rsidRPr="00BE106E" w:rsidRDefault="00267D38" w:rsidP="00BE106E">
      <w:pPr>
        <w:pStyle w:val="Normlnywebov"/>
        <w:shd w:val="clear" w:color="auto" w:fill="FFFFFF" w:themeFill="background1"/>
        <w:spacing w:before="0" w:beforeAutospacing="0" w:after="135" w:afterAutospacing="0"/>
        <w:jc w:val="both"/>
        <w:rPr>
          <w:rFonts w:ascii="Arial" w:hAnsi="Arial" w:cs="Arial"/>
          <w:sz w:val="20"/>
          <w:szCs w:val="20"/>
        </w:rPr>
      </w:pPr>
      <w:r w:rsidRPr="00BE106E">
        <w:rPr>
          <w:rFonts w:ascii="Arial" w:hAnsi="Arial" w:cs="Arial"/>
          <w:color w:val="000000" w:themeColor="text1"/>
          <w:sz w:val="20"/>
          <w:szCs w:val="20"/>
        </w:rPr>
        <w:t>Dokument musí byť podpísaný navrhovateľom alebo osobou oprávnenou/osobami oprávnenými konať v mene navrhovateľa v súlade s dokladom o oprávnení podnikať alebo splnomocnenou osobou.</w:t>
      </w:r>
    </w:p>
    <w:p w14:paraId="0F901BCA" w14:textId="77777777" w:rsidR="00BE106E" w:rsidRDefault="00BE106E" w:rsidP="00BE106E">
      <w:pPr>
        <w:spacing w:after="0" w:line="240" w:lineRule="auto"/>
        <w:jc w:val="both"/>
        <w:rPr>
          <w:rFonts w:ascii="Arial" w:hAnsi="Arial" w:cs="Arial"/>
          <w:color w:val="000000" w:themeColor="text1"/>
          <w:sz w:val="20"/>
          <w:szCs w:val="20"/>
        </w:rPr>
      </w:pPr>
    </w:p>
    <w:p w14:paraId="4DD6C8AB" w14:textId="31AB3153"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3DD2A0D" w14:textId="77777777" w:rsidR="00194728" w:rsidRPr="00844C1F" w:rsidRDefault="00194728" w:rsidP="00586D67">
      <w:pPr>
        <w:spacing w:after="120"/>
        <w:ind w:left="5387"/>
        <w:rPr>
          <w:rFonts w:ascii="Arial" w:hAnsi="Arial" w:cs="Arial"/>
          <w:color w:val="000000" w:themeColor="text1"/>
          <w:sz w:val="20"/>
          <w:szCs w:val="20"/>
        </w:rPr>
      </w:pPr>
      <w:r w:rsidRPr="00844C1F">
        <w:rPr>
          <w:rFonts w:ascii="Arial" w:hAnsi="Arial" w:cs="Arial"/>
          <w:color w:val="000000" w:themeColor="text1"/>
          <w:sz w:val="20"/>
          <w:szCs w:val="20"/>
        </w:rPr>
        <w:t>................................................</w:t>
      </w:r>
    </w:p>
    <w:p w14:paraId="55FAEB4D" w14:textId="46FD94A7" w:rsidR="00194728" w:rsidRPr="00844C1F" w:rsidRDefault="00194728" w:rsidP="00BE106E">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r w:rsidR="005417FF">
        <w:rPr>
          <w:rFonts w:ascii="Arial" w:hAnsi="Arial" w:cs="Arial"/>
          <w:color w:val="000000" w:themeColor="text1"/>
          <w:sz w:val="20"/>
          <w:szCs w:val="20"/>
        </w:rPr>
        <w:t xml:space="preserve"> </w:t>
      </w: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194728" w:rsidRPr="00844C1F" w:rsidSect="00FE2F59">
      <w:headerReference w:type="default" r:id="rId10"/>
      <w:footerReference w:type="default" r:id="rId11"/>
      <w:pgSz w:w="11900" w:h="16840"/>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F41C" w14:textId="77777777" w:rsidR="00326C1A" w:rsidRDefault="00326C1A" w:rsidP="00194728">
      <w:pPr>
        <w:spacing w:after="0" w:line="240" w:lineRule="auto"/>
      </w:pPr>
      <w:r>
        <w:separator/>
      </w:r>
    </w:p>
  </w:endnote>
  <w:endnote w:type="continuationSeparator" w:id="0">
    <w:p w14:paraId="42DE1196" w14:textId="77777777" w:rsidR="00326C1A" w:rsidRDefault="00326C1A"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charset w:val="EE"/>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7ECFA7" w14:paraId="7FBD41FC" w14:textId="77777777" w:rsidTr="4B7ECFA7">
      <w:trPr>
        <w:trHeight w:val="300"/>
      </w:trPr>
      <w:tc>
        <w:tcPr>
          <w:tcW w:w="3020" w:type="dxa"/>
        </w:tcPr>
        <w:p w14:paraId="23C96A2A" w14:textId="33F085DF" w:rsidR="4B7ECFA7" w:rsidRDefault="4B7ECFA7" w:rsidP="4B7ECFA7">
          <w:pPr>
            <w:pStyle w:val="Hlavika"/>
            <w:ind w:left="-115"/>
          </w:pPr>
        </w:p>
      </w:tc>
      <w:tc>
        <w:tcPr>
          <w:tcW w:w="3020" w:type="dxa"/>
        </w:tcPr>
        <w:p w14:paraId="35291AE6" w14:textId="09D8D3AD" w:rsidR="4B7ECFA7" w:rsidRDefault="4B7ECFA7" w:rsidP="4B7ECFA7">
          <w:pPr>
            <w:pStyle w:val="Hlavika"/>
            <w:jc w:val="center"/>
          </w:pPr>
        </w:p>
      </w:tc>
      <w:tc>
        <w:tcPr>
          <w:tcW w:w="3020" w:type="dxa"/>
        </w:tcPr>
        <w:p w14:paraId="5DFE0784" w14:textId="71052375" w:rsidR="4B7ECFA7" w:rsidRDefault="4B7ECFA7" w:rsidP="4B7ECFA7">
          <w:pPr>
            <w:pStyle w:val="Hlavika"/>
            <w:ind w:right="-115"/>
            <w:jc w:val="right"/>
          </w:pPr>
        </w:p>
      </w:tc>
    </w:tr>
  </w:tbl>
  <w:p w14:paraId="31888BE7" w14:textId="474E538A" w:rsidR="4B7ECFA7" w:rsidRDefault="4B7ECFA7" w:rsidP="4B7ECF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5811" w14:textId="77777777" w:rsidR="00326C1A" w:rsidRDefault="00326C1A" w:rsidP="00194728">
      <w:pPr>
        <w:spacing w:after="0" w:line="240" w:lineRule="auto"/>
      </w:pPr>
      <w:r>
        <w:separator/>
      </w:r>
    </w:p>
  </w:footnote>
  <w:footnote w:type="continuationSeparator" w:id="0">
    <w:p w14:paraId="44530F93" w14:textId="77777777" w:rsidR="00326C1A" w:rsidRDefault="00326C1A" w:rsidP="00194728">
      <w:pPr>
        <w:spacing w:after="0" w:line="240" w:lineRule="auto"/>
      </w:pPr>
      <w:r>
        <w:continuationSeparator/>
      </w:r>
    </w:p>
  </w:footnote>
  <w:footnote w:id="1">
    <w:p w14:paraId="3503E49D" w14:textId="77777777" w:rsidR="00194728" w:rsidRDefault="00194728" w:rsidP="00194728">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sidR="00D34F29">
        <w:rPr>
          <w:rFonts w:ascii="Arial" w:hAnsi="Arial" w:cs="Arial"/>
          <w:sz w:val="18"/>
          <w:szCs w:val="18"/>
        </w:rPr>
        <w:t>navrhovateľ</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t.j</w:t>
      </w:r>
      <w:proofErr w:type="spellEnd"/>
      <w:r>
        <w:rPr>
          <w:rFonts w:ascii="Arial" w:hAnsi="Arial" w:cs="Arial"/>
          <w:sz w:val="18"/>
          <w:szCs w:val="18"/>
        </w:rPr>
        <w:t>.</w:t>
      </w:r>
      <w:r w:rsidRPr="00132D04">
        <w:rPr>
          <w:rFonts w:ascii="Arial" w:hAnsi="Arial" w:cs="Arial"/>
          <w:sz w:val="18"/>
          <w:szCs w:val="18"/>
        </w:rPr>
        <w:t xml:space="preserve"> jeho štatutárnym orgánom alebo členom štatutárneho orgánu alebo iným zástupcom </w:t>
      </w:r>
      <w:r w:rsidR="00D34F29">
        <w:rPr>
          <w:rFonts w:ascii="Arial" w:hAnsi="Arial" w:cs="Arial"/>
          <w:sz w:val="18"/>
          <w:szCs w:val="18"/>
        </w:rPr>
        <w:t>navrhovateľ</w:t>
      </w:r>
      <w:r w:rsidRPr="00132D04">
        <w:rPr>
          <w:rFonts w:ascii="Arial" w:hAnsi="Arial" w:cs="Arial"/>
          <w:sz w:val="18"/>
          <w:szCs w:val="18"/>
        </w:rPr>
        <w:t xml:space="preserve">a, ktorý je oprávnený konať v mene </w:t>
      </w:r>
      <w:r w:rsidR="00D34F29">
        <w:rPr>
          <w:rFonts w:ascii="Arial" w:hAnsi="Arial" w:cs="Arial"/>
          <w:sz w:val="18"/>
          <w:szCs w:val="18"/>
        </w:rPr>
        <w:t>navrhovateľ</w:t>
      </w:r>
      <w:r w:rsidR="00D34F29" w:rsidRPr="00132D04">
        <w:rPr>
          <w:rFonts w:ascii="Arial" w:hAnsi="Arial" w:cs="Arial"/>
          <w:sz w:val="18"/>
          <w:szCs w:val="18"/>
        </w:rPr>
        <w:t>a</w:t>
      </w:r>
      <w:r w:rsidRPr="00132D04">
        <w:rPr>
          <w:rFonts w:ascii="Arial" w:hAnsi="Arial" w:cs="Arial"/>
          <w:sz w:val="18"/>
          <w:szCs w:val="18"/>
        </w:rPr>
        <w:t xml:space="preserve"> v obchodných záväzkových vzťahoch</w:t>
      </w:r>
      <w:r w:rsidRPr="009F5AA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B409" w14:textId="4EDDC385" w:rsidR="4B7ECFA7" w:rsidRDefault="00BE106E" w:rsidP="4B7ECFA7">
    <w:pPr>
      <w:pStyle w:val="Hlavika"/>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D137F40" wp14:editId="21572DC6">
              <wp:simplePos x="0" y="0"/>
              <wp:positionH relativeFrom="margin">
                <wp:posOffset>59690</wp:posOffset>
              </wp:positionH>
              <wp:positionV relativeFrom="topMargin">
                <wp:posOffset>426720</wp:posOffset>
              </wp:positionV>
              <wp:extent cx="5743575" cy="883920"/>
              <wp:effectExtent l="0" t="0" r="28575" b="0"/>
              <wp:wrapSquare wrapText="bothSides"/>
              <wp:docPr id="66239" name="Group 66239"/>
              <wp:cNvGraphicFramePr/>
              <a:graphic xmlns:a="http://schemas.openxmlformats.org/drawingml/2006/main">
                <a:graphicData uri="http://schemas.microsoft.com/office/word/2010/wordprocessingGroup">
                  <wpg:wgp>
                    <wpg:cNvGrpSpPr/>
                    <wpg:grpSpPr>
                      <a:xfrm>
                        <a:off x="0" y="0"/>
                        <a:ext cx="5743575" cy="883920"/>
                        <a:chOff x="0" y="0"/>
                        <a:chExt cx="5744021" cy="701219"/>
                      </a:xfrm>
                    </wpg:grpSpPr>
                    <wps:wsp>
                      <wps:cNvPr id="66240" name="Shape 66240"/>
                      <wps:cNvSpPr/>
                      <wps:spPr>
                        <a:xfrm>
                          <a:off x="0" y="0"/>
                          <a:ext cx="5740810" cy="630081"/>
                        </a:xfrm>
                        <a:custGeom>
                          <a:avLst/>
                          <a:gdLst/>
                          <a:ahLst/>
                          <a:cxnLst/>
                          <a:rect l="0" t="0" r="0" b="0"/>
                          <a:pathLst>
                            <a:path w="5740810" h="630081">
                              <a:moveTo>
                                <a:pt x="218852" y="0"/>
                              </a:moveTo>
                              <a:cubicBezTo>
                                <a:pt x="215673" y="0"/>
                                <a:pt x="0" y="3116"/>
                                <a:pt x="0" y="208989"/>
                              </a:cubicBezTo>
                              <a:cubicBezTo>
                                <a:pt x="0" y="421094"/>
                                <a:pt x="0" y="421094"/>
                                <a:pt x="0" y="421094"/>
                              </a:cubicBezTo>
                              <a:cubicBezTo>
                                <a:pt x="0" y="421094"/>
                                <a:pt x="3172" y="630081"/>
                                <a:pt x="218852" y="630081"/>
                              </a:cubicBezTo>
                              <a:cubicBezTo>
                                <a:pt x="5522008" y="630081"/>
                                <a:pt x="5522008" y="630081"/>
                                <a:pt x="5522008" y="630081"/>
                              </a:cubicBezTo>
                              <a:cubicBezTo>
                                <a:pt x="5525112" y="630081"/>
                                <a:pt x="5740810" y="626962"/>
                                <a:pt x="5740810" y="421094"/>
                              </a:cubicBezTo>
                              <a:cubicBezTo>
                                <a:pt x="5740810" y="208989"/>
                                <a:pt x="5740810" y="208989"/>
                                <a:pt x="5740810" y="208989"/>
                              </a:cubicBezTo>
                              <a:cubicBezTo>
                                <a:pt x="5740810" y="208989"/>
                                <a:pt x="5737705" y="0"/>
                                <a:pt x="5522008" y="0"/>
                              </a:cubicBezTo>
                              <a:close/>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1" name="Shape 66241"/>
                      <wps:cNvSpPr/>
                      <wps:spPr>
                        <a:xfrm>
                          <a:off x="1005437" y="315042"/>
                          <a:ext cx="4738584" cy="0"/>
                        </a:xfrm>
                        <a:custGeom>
                          <a:avLst/>
                          <a:gdLst/>
                          <a:ahLst/>
                          <a:cxnLst/>
                          <a:rect l="0" t="0" r="0" b="0"/>
                          <a:pathLst>
                            <a:path w="4738584">
                              <a:moveTo>
                                <a:pt x="0" y="0"/>
                              </a:moveTo>
                              <a:lnTo>
                                <a:pt x="4738584"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2" name="Shape 66242"/>
                      <wps:cNvSpPr/>
                      <wps:spPr>
                        <a:xfrm>
                          <a:off x="4732222" y="0"/>
                          <a:ext cx="0" cy="630081"/>
                        </a:xfrm>
                        <a:custGeom>
                          <a:avLst/>
                          <a:gdLst/>
                          <a:ahLst/>
                          <a:cxnLst/>
                          <a:rect l="0" t="0" r="0" b="0"/>
                          <a:pathLst>
                            <a:path h="630081">
                              <a:moveTo>
                                <a:pt x="0" y="630081"/>
                              </a:moveTo>
                              <a:lnTo>
                                <a:pt x="0"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3" name="Shape 66243"/>
                      <wps:cNvSpPr/>
                      <wps:spPr>
                        <a:xfrm>
                          <a:off x="1005437" y="0"/>
                          <a:ext cx="0" cy="630081"/>
                        </a:xfrm>
                        <a:custGeom>
                          <a:avLst/>
                          <a:gdLst/>
                          <a:ahLst/>
                          <a:cxnLst/>
                          <a:rect l="0" t="0" r="0" b="0"/>
                          <a:pathLst>
                            <a:path h="630081">
                              <a:moveTo>
                                <a:pt x="0" y="630081"/>
                              </a:moveTo>
                              <a:lnTo>
                                <a:pt x="0"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4" name="Shape 66244"/>
                      <wps:cNvSpPr/>
                      <wps:spPr>
                        <a:xfrm>
                          <a:off x="231537" y="221464"/>
                          <a:ext cx="418668" cy="258899"/>
                        </a:xfrm>
                        <a:custGeom>
                          <a:avLst/>
                          <a:gdLst/>
                          <a:ahLst/>
                          <a:cxnLst/>
                          <a:rect l="0" t="0" r="0" b="0"/>
                          <a:pathLst>
                            <a:path w="418668" h="258899">
                              <a:moveTo>
                                <a:pt x="0" y="0"/>
                              </a:moveTo>
                              <a:cubicBezTo>
                                <a:pt x="0" y="0"/>
                                <a:pt x="0" y="0"/>
                                <a:pt x="180790" y="0"/>
                              </a:cubicBezTo>
                              <a:cubicBezTo>
                                <a:pt x="180790" y="0"/>
                                <a:pt x="180790" y="0"/>
                                <a:pt x="237878" y="0"/>
                              </a:cubicBezTo>
                              <a:cubicBezTo>
                                <a:pt x="237878" y="0"/>
                                <a:pt x="237878" y="0"/>
                                <a:pt x="333031" y="0"/>
                              </a:cubicBezTo>
                              <a:cubicBezTo>
                                <a:pt x="358401" y="3116"/>
                                <a:pt x="386950" y="56142"/>
                                <a:pt x="418668" y="84219"/>
                              </a:cubicBezTo>
                              <a:cubicBezTo>
                                <a:pt x="418668" y="84219"/>
                                <a:pt x="304482" y="62385"/>
                                <a:pt x="196644" y="40551"/>
                              </a:cubicBezTo>
                              <a:cubicBezTo>
                                <a:pt x="180790" y="62385"/>
                                <a:pt x="174442" y="87335"/>
                                <a:pt x="174442" y="118528"/>
                              </a:cubicBezTo>
                              <a:cubicBezTo>
                                <a:pt x="174442" y="190271"/>
                                <a:pt x="228361" y="249540"/>
                                <a:pt x="301313" y="258899"/>
                              </a:cubicBezTo>
                              <a:cubicBezTo>
                                <a:pt x="301313" y="258899"/>
                                <a:pt x="301313" y="258899"/>
                                <a:pt x="202991" y="258899"/>
                              </a:cubicBezTo>
                              <a:cubicBezTo>
                                <a:pt x="161757" y="224580"/>
                                <a:pt x="133208" y="174680"/>
                                <a:pt x="133208" y="118528"/>
                              </a:cubicBezTo>
                              <a:cubicBezTo>
                                <a:pt x="133208" y="87335"/>
                                <a:pt x="142724" y="56142"/>
                                <a:pt x="158589" y="31193"/>
                              </a:cubicBezTo>
                              <a:cubicBezTo>
                                <a:pt x="72952" y="15591"/>
                                <a:pt x="0" y="0"/>
                                <a:pt x="0" y="0"/>
                              </a:cubicBezTo>
                              <a:close/>
                            </a:path>
                          </a:pathLst>
                        </a:custGeom>
                        <a:ln w="0" cap="flat">
                          <a:miter lim="127000"/>
                        </a:ln>
                      </wps:spPr>
                      <wps:style>
                        <a:lnRef idx="0">
                          <a:srgbClr val="000000">
                            <a:alpha val="0"/>
                          </a:srgbClr>
                        </a:lnRef>
                        <a:fillRef idx="1">
                          <a:srgbClr val="DF6727"/>
                        </a:fillRef>
                        <a:effectRef idx="0">
                          <a:scrgbClr r="0" g="0" b="0"/>
                        </a:effectRef>
                        <a:fontRef idx="none"/>
                      </wps:style>
                      <wps:bodyPr/>
                    </wps:wsp>
                    <wps:wsp>
                      <wps:cNvPr id="66245" name="Shape 66245"/>
                      <wps:cNvSpPr/>
                      <wps:spPr>
                        <a:xfrm>
                          <a:off x="440866" y="162195"/>
                          <a:ext cx="294976" cy="318168"/>
                        </a:xfrm>
                        <a:custGeom>
                          <a:avLst/>
                          <a:gdLst/>
                          <a:ahLst/>
                          <a:cxnLst/>
                          <a:rect l="0" t="0" r="0" b="0"/>
                          <a:pathLst>
                            <a:path w="294976" h="318168">
                              <a:moveTo>
                                <a:pt x="111017" y="0"/>
                              </a:moveTo>
                              <a:cubicBezTo>
                                <a:pt x="212508" y="0"/>
                                <a:pt x="294976" y="77987"/>
                                <a:pt x="294976" y="177797"/>
                              </a:cubicBezTo>
                              <a:cubicBezTo>
                                <a:pt x="294976" y="233949"/>
                                <a:pt x="269606" y="283849"/>
                                <a:pt x="225203" y="318168"/>
                              </a:cubicBezTo>
                              <a:cubicBezTo>
                                <a:pt x="225203" y="318168"/>
                                <a:pt x="225203" y="318168"/>
                                <a:pt x="130050" y="318168"/>
                              </a:cubicBezTo>
                              <a:cubicBezTo>
                                <a:pt x="202991" y="308809"/>
                                <a:pt x="260090" y="249540"/>
                                <a:pt x="260090" y="177797"/>
                              </a:cubicBezTo>
                              <a:cubicBezTo>
                                <a:pt x="260090" y="96704"/>
                                <a:pt x="193486" y="34319"/>
                                <a:pt x="111017" y="34319"/>
                              </a:cubicBezTo>
                              <a:cubicBezTo>
                                <a:pt x="111017" y="34319"/>
                                <a:pt x="111017" y="34319"/>
                                <a:pt x="0" y="34319"/>
                              </a:cubicBezTo>
                              <a:cubicBezTo>
                                <a:pt x="28549" y="12485"/>
                                <a:pt x="69783" y="0"/>
                                <a:pt x="111017" y="0"/>
                              </a:cubicBezTo>
                              <a:close/>
                            </a:path>
                          </a:pathLst>
                        </a:custGeom>
                        <a:ln w="0" cap="flat">
                          <a:miter lim="127000"/>
                        </a:ln>
                      </wps:spPr>
                      <wps:style>
                        <a:lnRef idx="0">
                          <a:srgbClr val="000000">
                            <a:alpha val="0"/>
                          </a:srgbClr>
                        </a:lnRef>
                        <a:fillRef idx="1">
                          <a:srgbClr val="DF6727"/>
                        </a:fillRef>
                        <a:effectRef idx="0">
                          <a:scrgbClr r="0" g="0" b="0"/>
                        </a:effectRef>
                        <a:fontRef idx="none"/>
                      </wps:style>
                      <wps:bodyPr/>
                    </wps:wsp>
                    <wps:wsp>
                      <wps:cNvPr id="66252" name="Rectangle 66252"/>
                      <wps:cNvSpPr/>
                      <wps:spPr>
                        <a:xfrm>
                          <a:off x="1214377" y="111731"/>
                          <a:ext cx="3363293" cy="175277"/>
                        </a:xfrm>
                        <a:prstGeom prst="rect">
                          <a:avLst/>
                        </a:prstGeom>
                        <a:ln>
                          <a:noFill/>
                        </a:ln>
                      </wps:spPr>
                      <wps:txbx>
                        <w:txbxContent>
                          <w:p w14:paraId="222B4EDB" w14:textId="77777777" w:rsidR="00BE106E" w:rsidRDefault="00BE106E" w:rsidP="00BE106E">
                            <w:r>
                              <w:rPr>
                                <w:rFonts w:ascii="Arial" w:eastAsia="Arial" w:hAnsi="Arial" w:cs="Arial"/>
                                <w:b/>
                                <w:color w:val="FF671F"/>
                              </w:rPr>
                              <w:t xml:space="preserve">Železničná spoločnosť Slovensko </w:t>
                            </w:r>
                            <w:proofErr w:type="spellStart"/>
                            <w:r>
                              <w:rPr>
                                <w:rFonts w:ascii="Arial" w:eastAsia="Arial" w:hAnsi="Arial" w:cs="Arial"/>
                                <w:b/>
                                <w:color w:val="FF671F"/>
                              </w:rPr>
                              <w:t>a.s</w:t>
                            </w:r>
                            <w:proofErr w:type="spellEnd"/>
                            <w:r>
                              <w:rPr>
                                <w:rFonts w:ascii="Arial" w:eastAsia="Arial" w:hAnsi="Arial" w:cs="Arial"/>
                                <w:b/>
                                <w:color w:val="FF671F"/>
                              </w:rPr>
                              <w:t>.</w:t>
                            </w:r>
                          </w:p>
                        </w:txbxContent>
                      </wps:txbx>
                      <wps:bodyPr horzOverflow="overflow" vert="horz" lIns="0" tIns="0" rIns="0" bIns="0" rtlCol="0">
                        <a:noAutofit/>
                      </wps:bodyPr>
                    </wps:wsp>
                    <wps:wsp>
                      <wps:cNvPr id="66253" name="Rectangle 66253"/>
                      <wps:cNvSpPr/>
                      <wps:spPr>
                        <a:xfrm>
                          <a:off x="3743328" y="86918"/>
                          <a:ext cx="51809" cy="207922"/>
                        </a:xfrm>
                        <a:prstGeom prst="rect">
                          <a:avLst/>
                        </a:prstGeom>
                        <a:ln>
                          <a:noFill/>
                        </a:ln>
                      </wps:spPr>
                      <wps:txbx>
                        <w:txbxContent>
                          <w:p w14:paraId="3E9D6F65" w14:textId="77777777" w:rsidR="00BE106E" w:rsidRDefault="00BE106E" w:rsidP="00BE106E">
                            <w:r>
                              <w:rPr>
                                <w:rFonts w:ascii="Arial" w:eastAsia="Arial" w:hAnsi="Arial" w:cs="Arial"/>
                                <w:b/>
                                <w:color w:val="FF671F"/>
                              </w:rPr>
                              <w:t xml:space="preserve"> </w:t>
                            </w:r>
                          </w:p>
                        </w:txbxContent>
                      </wps:txbx>
                      <wps:bodyPr horzOverflow="overflow" vert="horz" lIns="0" tIns="0" rIns="0" bIns="0" rtlCol="0">
                        <a:noAutofit/>
                      </wps:bodyPr>
                    </wps:wsp>
                    <wps:wsp>
                      <wps:cNvPr id="66254" name="Rectangle 66254"/>
                      <wps:cNvSpPr/>
                      <wps:spPr>
                        <a:xfrm>
                          <a:off x="1085934" y="371570"/>
                          <a:ext cx="3667410" cy="329649"/>
                        </a:xfrm>
                        <a:prstGeom prst="rect">
                          <a:avLst/>
                        </a:prstGeom>
                        <a:ln>
                          <a:noFill/>
                        </a:ln>
                      </wps:spPr>
                      <wps:txbx>
                        <w:txbxContent>
                          <w:p w14:paraId="4F3D7D5B" w14:textId="68BF2A9B" w:rsidR="00BE106E" w:rsidRPr="002E59B2" w:rsidRDefault="00586D67" w:rsidP="00BE106E">
                            <w:pPr>
                              <w:rPr>
                                <w:sz w:val="18"/>
                                <w:szCs w:val="18"/>
                              </w:rPr>
                            </w:pPr>
                            <w:r w:rsidRPr="00586D67">
                              <w:rPr>
                                <w:rFonts w:ascii="Arial" w:hAnsi="Arial" w:cs="Arial"/>
                                <w:b/>
                                <w:bCs/>
                                <w:sz w:val="18"/>
                                <w:szCs w:val="18"/>
                              </w:rPr>
                              <w:t>Údržba a čistenie odkvapových žľabov, údržba dažďovej kanalizácie</w:t>
                            </w:r>
                          </w:p>
                        </w:txbxContent>
                      </wps:txbx>
                      <wps:bodyPr horzOverflow="overflow" vert="horz" lIns="0" tIns="0" rIns="0" bIns="0" rtlCol="0">
                        <a:noAutofit/>
                      </wps:bodyPr>
                    </wps:wsp>
                    <wps:wsp>
                      <wps:cNvPr id="66255" name="Rectangle 66255"/>
                      <wps:cNvSpPr/>
                      <wps:spPr>
                        <a:xfrm>
                          <a:off x="3199006" y="406387"/>
                          <a:ext cx="37731" cy="151421"/>
                        </a:xfrm>
                        <a:prstGeom prst="rect">
                          <a:avLst/>
                        </a:prstGeom>
                        <a:ln>
                          <a:noFill/>
                        </a:ln>
                      </wps:spPr>
                      <wps:txbx>
                        <w:txbxContent>
                          <w:p w14:paraId="43A3A4C2"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s:wsp>
                      <wps:cNvPr id="66257" name="Rectangle 66257"/>
                      <wps:cNvSpPr/>
                      <wps:spPr>
                        <a:xfrm>
                          <a:off x="4028316" y="406387"/>
                          <a:ext cx="37731" cy="151421"/>
                        </a:xfrm>
                        <a:prstGeom prst="rect">
                          <a:avLst/>
                        </a:prstGeom>
                        <a:ln>
                          <a:noFill/>
                        </a:ln>
                      </wps:spPr>
                      <wps:txbx>
                        <w:txbxContent>
                          <w:p w14:paraId="7AD16AC0"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s:wsp>
                      <wps:cNvPr id="66246" name="Rectangle 66246"/>
                      <wps:cNvSpPr/>
                      <wps:spPr>
                        <a:xfrm>
                          <a:off x="4893948" y="87504"/>
                          <a:ext cx="279259" cy="169502"/>
                        </a:xfrm>
                        <a:prstGeom prst="rect">
                          <a:avLst/>
                        </a:prstGeom>
                        <a:ln>
                          <a:noFill/>
                        </a:ln>
                      </wps:spPr>
                      <wps:txbx>
                        <w:txbxContent>
                          <w:p w14:paraId="48D4D538" w14:textId="77777777" w:rsidR="00BE106E" w:rsidRDefault="00BE106E" w:rsidP="00BE106E">
                            <w:r>
                              <w:rPr>
                                <w:rFonts w:ascii="Arial" w:eastAsia="Arial" w:hAnsi="Arial" w:cs="Arial"/>
                                <w:b/>
                                <w:sz w:val="18"/>
                              </w:rPr>
                              <w:t xml:space="preserve">str. </w:t>
                            </w:r>
                          </w:p>
                        </w:txbxContent>
                      </wps:txbx>
                      <wps:bodyPr horzOverflow="overflow" vert="horz" lIns="0" tIns="0" rIns="0" bIns="0" rtlCol="0">
                        <a:noAutofit/>
                      </wps:bodyPr>
                    </wps:wsp>
                    <wps:wsp>
                      <wps:cNvPr id="66247" name="Rectangle 66247"/>
                      <wps:cNvSpPr/>
                      <wps:spPr>
                        <a:xfrm>
                          <a:off x="5104641" y="87504"/>
                          <a:ext cx="169677" cy="169502"/>
                        </a:xfrm>
                        <a:prstGeom prst="rect">
                          <a:avLst/>
                        </a:prstGeom>
                        <a:ln>
                          <a:noFill/>
                        </a:ln>
                      </wps:spPr>
                      <wps:txbx>
                        <w:txbxContent>
                          <w:p w14:paraId="55D42ECE" w14:textId="77777777" w:rsidR="00BE106E" w:rsidRDefault="00BE106E" w:rsidP="00BE106E">
                            <w:r>
                              <w:rPr>
                                <w:rFonts w:ascii="Raleway" w:eastAsia="Raleway" w:hAnsi="Raleway" w:cs="Raleway"/>
                              </w:rPr>
                              <w:fldChar w:fldCharType="begin"/>
                            </w:r>
                            <w:r>
                              <w:instrText xml:space="preserve"> PAGE   \* MERGEFORMAT </w:instrText>
                            </w:r>
                            <w:r>
                              <w:rPr>
                                <w:rFonts w:ascii="Raleway" w:eastAsia="Raleway" w:hAnsi="Raleway" w:cs="Raleway"/>
                              </w:rPr>
                              <w:fldChar w:fldCharType="separate"/>
                            </w:r>
                            <w:r>
                              <w:rPr>
                                <w:rFonts w:ascii="Arial" w:eastAsia="Arial" w:hAnsi="Arial" w:cs="Arial"/>
                                <w:b/>
                                <w:sz w:val="18"/>
                              </w:rPr>
                              <w:t>12</w:t>
                            </w:r>
                            <w:r>
                              <w:rPr>
                                <w:rFonts w:ascii="Arial" w:eastAsia="Arial" w:hAnsi="Arial" w:cs="Arial"/>
                                <w:b/>
                                <w:sz w:val="18"/>
                              </w:rPr>
                              <w:fldChar w:fldCharType="end"/>
                            </w:r>
                          </w:p>
                        </w:txbxContent>
                      </wps:txbx>
                      <wps:bodyPr horzOverflow="overflow" vert="horz" lIns="0" tIns="0" rIns="0" bIns="0" rtlCol="0">
                        <a:noAutofit/>
                      </wps:bodyPr>
                    </wps:wsp>
                    <wps:wsp>
                      <wps:cNvPr id="66248" name="Rectangle 66248"/>
                      <wps:cNvSpPr/>
                      <wps:spPr>
                        <a:xfrm>
                          <a:off x="5232658" y="87504"/>
                          <a:ext cx="42236" cy="169502"/>
                        </a:xfrm>
                        <a:prstGeom prst="rect">
                          <a:avLst/>
                        </a:prstGeom>
                        <a:ln>
                          <a:noFill/>
                        </a:ln>
                      </wps:spPr>
                      <wps:txbx>
                        <w:txbxContent>
                          <w:p w14:paraId="526B1A14" w14:textId="77777777" w:rsidR="00BE106E" w:rsidRDefault="00BE106E" w:rsidP="00BE106E">
                            <w:r>
                              <w:rPr>
                                <w:rFonts w:ascii="Arial" w:eastAsia="Arial" w:hAnsi="Arial" w:cs="Arial"/>
                                <w:b/>
                                <w:sz w:val="18"/>
                              </w:rPr>
                              <w:t xml:space="preserve"> </w:t>
                            </w:r>
                          </w:p>
                        </w:txbxContent>
                      </wps:txbx>
                      <wps:bodyPr horzOverflow="overflow" vert="horz" lIns="0" tIns="0" rIns="0" bIns="0" rtlCol="0">
                        <a:noAutofit/>
                      </wps:bodyPr>
                    </wps:wsp>
                    <wps:wsp>
                      <wps:cNvPr id="66249" name="Rectangle 66249"/>
                      <wps:cNvSpPr/>
                      <wps:spPr>
                        <a:xfrm>
                          <a:off x="5263137" y="87504"/>
                          <a:ext cx="119259" cy="169502"/>
                        </a:xfrm>
                        <a:prstGeom prst="rect">
                          <a:avLst/>
                        </a:prstGeom>
                        <a:ln>
                          <a:noFill/>
                        </a:ln>
                      </wps:spPr>
                      <wps:txbx>
                        <w:txbxContent>
                          <w:p w14:paraId="7BD01442" w14:textId="77777777" w:rsidR="00BE106E" w:rsidRDefault="00BE106E" w:rsidP="00BE106E">
                            <w:r>
                              <w:rPr>
                                <w:rFonts w:ascii="Arial" w:eastAsia="Arial" w:hAnsi="Arial" w:cs="Arial"/>
                                <w:b/>
                                <w:sz w:val="18"/>
                              </w:rPr>
                              <w:t xml:space="preserve">z </w:t>
                            </w:r>
                          </w:p>
                        </w:txbxContent>
                      </wps:txbx>
                      <wps:bodyPr horzOverflow="overflow" vert="horz" lIns="0" tIns="0" rIns="0" bIns="0" rtlCol="0">
                        <a:noAutofit/>
                      </wps:bodyPr>
                    </wps:wsp>
                    <wps:wsp>
                      <wps:cNvPr id="66250" name="Rectangle 66250"/>
                      <wps:cNvSpPr/>
                      <wps:spPr>
                        <a:xfrm>
                          <a:off x="5353053" y="87504"/>
                          <a:ext cx="169677" cy="169502"/>
                        </a:xfrm>
                        <a:prstGeom prst="rect">
                          <a:avLst/>
                        </a:prstGeom>
                        <a:ln>
                          <a:noFill/>
                        </a:ln>
                      </wps:spPr>
                      <wps:txbx>
                        <w:txbxContent>
                          <w:p w14:paraId="16F91A23" w14:textId="77777777" w:rsidR="00BE106E" w:rsidRDefault="00BE106E" w:rsidP="00BE106E">
                            <w:fldSimple w:instr=" NUMPAGES   \* MERGEFORMAT ">
                              <w:r>
                                <w:rPr>
                                  <w:rFonts w:ascii="Arial" w:eastAsia="Arial" w:hAnsi="Arial" w:cs="Arial"/>
                                  <w:b/>
                                  <w:sz w:val="18"/>
                                </w:rPr>
                                <w:t>43</w:t>
                              </w:r>
                            </w:fldSimple>
                          </w:p>
                        </w:txbxContent>
                      </wps:txbx>
                      <wps:bodyPr horzOverflow="overflow" vert="horz" lIns="0" tIns="0" rIns="0" bIns="0" rtlCol="0">
                        <a:noAutofit/>
                      </wps:bodyPr>
                    </wps:wsp>
                    <wps:wsp>
                      <wps:cNvPr id="66251" name="Rectangle 66251"/>
                      <wps:cNvSpPr/>
                      <wps:spPr>
                        <a:xfrm>
                          <a:off x="5479546" y="87504"/>
                          <a:ext cx="42236" cy="169502"/>
                        </a:xfrm>
                        <a:prstGeom prst="rect">
                          <a:avLst/>
                        </a:prstGeom>
                        <a:ln>
                          <a:noFill/>
                        </a:ln>
                      </wps:spPr>
                      <wps:txbx>
                        <w:txbxContent>
                          <w:p w14:paraId="733832DD" w14:textId="77777777" w:rsidR="00BE106E" w:rsidRDefault="00BE106E" w:rsidP="00BE106E">
                            <w:r>
                              <w:rPr>
                                <w:rFonts w:ascii="Arial" w:eastAsia="Arial" w:hAnsi="Arial" w:cs="Arial"/>
                                <w:b/>
                                <w:sz w:val="18"/>
                              </w:rPr>
                              <w:t xml:space="preserve"> </w:t>
                            </w:r>
                          </w:p>
                        </w:txbxContent>
                      </wps:txbx>
                      <wps:bodyPr horzOverflow="overflow" vert="horz" lIns="0" tIns="0" rIns="0" bIns="0" rtlCol="0">
                        <a:noAutofit/>
                      </wps:bodyPr>
                    </wps:wsp>
                    <wps:wsp>
                      <wps:cNvPr id="66260" name="Rectangle 66260"/>
                      <wps:cNvSpPr/>
                      <wps:spPr>
                        <a:xfrm>
                          <a:off x="5345434" y="429246"/>
                          <a:ext cx="98073" cy="151421"/>
                        </a:xfrm>
                        <a:prstGeom prst="rect">
                          <a:avLst/>
                        </a:prstGeom>
                        <a:ln>
                          <a:noFill/>
                        </a:ln>
                      </wps:spPr>
                      <wps:txbx>
                        <w:txbxContent>
                          <w:p w14:paraId="16662943" w14:textId="77777777" w:rsidR="00BE106E" w:rsidRDefault="00BE106E" w:rsidP="00BE106E"/>
                        </w:txbxContent>
                      </wps:txbx>
                      <wps:bodyPr horzOverflow="overflow" vert="horz" lIns="0" tIns="0" rIns="0" bIns="0" rtlCol="0">
                        <a:noAutofit/>
                      </wps:bodyPr>
                    </wps:wsp>
                    <wps:wsp>
                      <wps:cNvPr id="66262" name="Rectangle 66262"/>
                      <wps:cNvSpPr/>
                      <wps:spPr>
                        <a:xfrm>
                          <a:off x="5531361" y="429246"/>
                          <a:ext cx="75528" cy="151421"/>
                        </a:xfrm>
                        <a:prstGeom prst="rect">
                          <a:avLst/>
                        </a:prstGeom>
                        <a:ln>
                          <a:noFill/>
                        </a:ln>
                      </wps:spPr>
                      <wps:txbx>
                        <w:txbxContent>
                          <w:p w14:paraId="6D9E8A96" w14:textId="77777777" w:rsidR="00BE106E" w:rsidRDefault="00BE106E" w:rsidP="00BE106E"/>
                        </w:txbxContent>
                      </wps:txbx>
                      <wps:bodyPr horzOverflow="overflow" vert="horz" lIns="0" tIns="0" rIns="0" bIns="0" rtlCol="0">
                        <a:noAutofit/>
                      </wps:bodyPr>
                    </wps:wsp>
                    <wps:wsp>
                      <wps:cNvPr id="66263" name="Rectangle 66263"/>
                      <wps:cNvSpPr/>
                      <wps:spPr>
                        <a:xfrm>
                          <a:off x="5587749" y="429246"/>
                          <a:ext cx="37731" cy="151421"/>
                        </a:xfrm>
                        <a:prstGeom prst="rect">
                          <a:avLst/>
                        </a:prstGeom>
                        <a:ln>
                          <a:noFill/>
                        </a:ln>
                      </wps:spPr>
                      <wps:txbx>
                        <w:txbxContent>
                          <w:p w14:paraId="49E5BF7D"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6D137F40" id="Group 66239" o:spid="_x0000_s1026" style="position:absolute;margin-left:4.7pt;margin-top:33.6pt;width:452.25pt;height:69.6pt;z-index:251659264;mso-position-horizontal-relative:margin;mso-position-vertical-relative:top-margin-area;mso-height-relative:margin" coordsize="57440,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lTGbggAAGM5AAAOAAAAZHJzL2Uyb0RvYy54bWzsW9uO20YSfV8g/yDoPZ6+Nyl4HOzGayPA&#10;YhMk2Q/gcKiRAIoUSM7F+fqcvpFsiRpLjqHJWjMPGjabXdVd1VWnqpp8+8PTppw9FE27rqvrOX1D&#10;5rOiyuvbdXV3Pf/f7x++T+aztsuq26ysq+J6/qlo5z+8++4fbx+3i4LVq7q8LZoZiFTt4nF7PV91&#10;3XZxddXmq2KTtW/qbVGhc1k3m6xDs7m7um2yR1DflFeMEHX1WDe326bOi7bF3feuc/7O0l8ui7z7&#10;eblsi25WXs8xt87+Nvb3xvxevXubLe6abLta534a2RfMYpOtKzDtSb3Pumx236z3SG3WeVO39bJ7&#10;k9ebq3q5XOeFXQNWQ8nOaj429f3WruVu8Xi37cUE0e7I6YvJ5v99+Nhsf9v+0kASj9s7yMK2zFqe&#10;ls3G/McsZ09WZJ96kRVP3SzHTakFl1rOZzn6koSnzMs0X0Hwe8Py1b+HgYIw6gZqQhlNjTKuAtur&#10;aDKPW2yPdpBA+9ck8Nsq2xZWsO0CEvilma1vr+dKMYE9UmUbbFT7yMzdsqKxT/aCahctZHaClEhC&#10;QdtISXGCRrTYbJHft93Horbyzh7+03ZuY96Gq2wVrvKnKlw22N7Pbuxt1plxZprmcvZoFeamsupn&#10;Yro39UPxe20f7IzWGE0SyeazoHHoZXgkv79Z5/8q/ogHSKX5MAAcLSEsGjQ4pcrZ2vguI0maBLXH&#10;ROPWeJBglKRin9jn72MNMdm49TwTTrUTx6C+sMSRrIbOo5hJyeDE4CKjbRHofknvsWwlpYeWA5N2&#10;O8RMiqlUsbGwx72DyI9jOyI8qL5f7Rf0fhW2XGsCBxZ2ej+fkW6sT9tnVtZt4XyWsS7rvHqLs08P&#10;Nl1WxvgU41B2ngHolmXWWcTYrDsgYLneAD6ZJiTwKisQNH7PORp71X0qC2OjZfVrsYTPgqFSS6Rt&#10;7m5+LJvZQwace/9Baaa9g7GPmjHLdVn2o8j+KHA2zM2jWbldZY5WmI1nYNfoKZknCwuxu2RzPxuH&#10;s0ArOIGAtpBLP8hOq666fnyFGMHOe7Rac3lT336yCGUFAiAwWHUmRABE7SKCdd5mAsCOzyMCJUQK&#10;rr0flER4ewoQKjRPZCIcOAR5B+w9Gy6EWRidDJ5+7BPD1IbeshojQKDQWxJU7Z7AxauBWGv1dvdN&#10;GQhwZNdA7A4/2kCwcRj+xi442MbLh0zPh0kuuolQ/5B5uEeDEb0axrePHIiGdw2DG3Q72jDGyGE3&#10;DrDTp0+vhgFseQ2pgjv5/wqpEOvsGoZN6I42DMap9BEVY1Qonw4G4xA0UcoE2ojpmUySNOSY54+q&#10;/EyAIn4ip8RXh/NT7w32wrOQvNCE6DRGnJhY3HJ0dgcdIhbuM64T7ZLXsA9jsnHLMdkddIhYuM85&#10;JxwxeEjPbF41Lj9MMeGIp4kbtFt54IlKpZOMVDTE4m5uYd+AV4LcNuyamEPcOjywXwARIvG5NtI/&#10;OU6maaqUgDWAoSBShqJQzCJu7anK5JQxUS0E1mWIJprzQ32UosCT+Cwx5hG3PMeBKk0J03auYY2M&#10;JVw5eTORSlTRbPnKjeSEcuoqQ5Exxlzi1jMjA89JsqGTEZamfkJjBxBziVt+nYpq6ZI1xoRMoqVQ&#10;zlG4sKKlWqjDnSfKdiC7rzHBNHNbZG+/UonEMbXTwTZPbXBxlH1olvriHpUSchppa+Q0gjBHt/ap&#10;n1wDAbWvWgD5S6WM6erI52oql1UAQW1sF62tTzkarQXqiUo5q1Fwq94jBbRmqUg1ug1ac5pQILcr&#10;qp0drcNMgNZ+IlNoTSkl1HmIAHtDzjflUhhl0nuNyJsEdli31mliK3bB5kZ9VKM3lPNi+nHLObDR&#10;SMY5ZDu2blPOJU4VcNnJTieTjDhHHekh5hK3PM+pkf1SnuukOAzxcHwqz8HFc5IkZGedhPj4Zx+Q&#10;mOo7T5XtMDJVmkSnEPC/InGi5YK74CGIYLRl+r59VzpxqjI18Dmioc+57NN4sURiP5iwgTIRhxQq&#10;1cnE2c5odsES4t2Rv6IDjuj68vY3WP0zYYRDh1+x0qy6KwtzaIrbJxU6kMThGMZtPko1An4bkgSI&#10;4FxxhvjGYgTiM4ZnY4zYNu6sZWYurufmZNQdZfizVFhbeMT4dHO4ki2q+gMORRyhieOW7unmya/C&#10;HUDMVnXzx89422FZ1jjNwZGpvZqbFyDA1PTOZ+VPFU6nYYBduGjCxU24aLryx9q+keCm8c/7rl6u&#10;zZmvPeBw3HzjrKcdEjKeUudpdSuOlwI4cgubgqiUWkAfaleSGm/tsnOkqaj8nkeX9pDf7iwTulyM&#10;SvtqS2yhp1VcKEkkAM6qlGsqtY9kegtVSovwhgNsVbnQAmYXorhgfl/bQq1We3dzMVrto/JYq6dF&#10;5ghTUrxEZbUqiOIhBu21qo0rdl5XolhijedcOu19zsXoFAA45Xwt1h2fbRFE9njbxhWV/mY67Z3O&#10;pehUQBETOsVtH1kc9QqBSFJkch5QNV4hiMMjBhCVHlGpKW+eFVF7l3MxOp22U3GanUpKcHDhapTJ&#10;vk6hR2UiYlMVOb9O++15MTqFcU3ZqQ1dj/a9knGm5EE7FYxx+IOXUWm/Oy9GpfCIUyq1haITVKpw&#10;euFS0ykzpS/pevvdeSk6NaXCCZ3i9ilwKrnkxKS68K1TOn1R19tvz4vRKTBwSqd9pn5UiCSFxsGj&#10;C3sndPqirhd5sd+el6JTNW2nuH2anQq8OevPx1nKXNQ8FJJSvOUQioJnT09pvz8vRqnTtV73fcDx&#10;gCqBp/5lATGhVI3PHhBB2SDp/Eq9uEKSmq744vZJlioTrf3p0ZRSUdx/uUISXj75m7hf+1EbvuSz&#10;n1H4rw7Np4Ljti37D99GvvsTAAD//wMAUEsDBBQABgAIAAAAIQB459AT4AAAAAgBAAAPAAAAZHJz&#10;L2Rvd25yZXYueG1sTI9Ba4NAFITvhf6H5RV6a1ZNaqP1GUJoewqBJoXQ24u+qMTdFXej5t93e2qP&#10;wwwz32SrSbVi4N42RiOEswAE68KUja4Qvg7vT0sQ1pEuqTWaEW5sYZXf32WUlmbUnzzsXSV8ibYp&#10;IdTOdamUtqhZkZ2ZjrX3zqZX5LzsK1n2NPpy1cooCGKpqNF+oaaONzUXl/1VIXyMNK7n4duwvZw3&#10;t+/D8+64DRnx8WFav4JwPLm/MPzie3TIPdPJXHVpRYuQLHwQIX6JQHg7CecJiBNCFMQLkHkm/x/I&#10;fwAAAP//AwBQSwECLQAUAAYACAAAACEAtoM4kv4AAADhAQAAEwAAAAAAAAAAAAAAAAAAAAAAW0Nv&#10;bnRlbnRfVHlwZXNdLnhtbFBLAQItABQABgAIAAAAIQA4/SH/1gAAAJQBAAALAAAAAAAAAAAAAAAA&#10;AC8BAABfcmVscy8ucmVsc1BLAQItABQABgAIAAAAIQC0ClTGbggAAGM5AAAOAAAAAAAAAAAAAAAA&#10;AC4CAABkcnMvZTJvRG9jLnhtbFBLAQItABQABgAIAAAAIQB459AT4AAAAAgBAAAPAAAAAAAAAAAA&#10;AAAAAMgKAABkcnMvZG93bnJldi54bWxQSwUGAAAAAAQABADzAAAA1QsAAAAA&#10;">
              <v:shape id="Shape 66240" o:spid="_x0000_s1027" style="position:absolute;width:57408;height:6300;visibility:visible;mso-wrap-style:square;v-text-anchor:top" coordsize="574081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cqxQAAAN4AAAAPAAAAZHJzL2Rvd25yZXYueG1sRI/NisIw&#10;FIX3wrxDuANuRNMpY9FqlKEiCOrC6gNcmmtbbW5KE7W+/WQxMMvD+eNbrnvTiCd1rras4GsSgSAu&#10;rK65VHA5b8czEM4ja2wsk4I3OVivPgZLTLV98YmeuS9FGGGXooLK+zaV0hUVGXQT2xIH72o7gz7I&#10;rpS6w1cYN42MoyiRBmsODxW2lFVU3POHUZDpYiQPt+l+u/fHWibzPN68M6WGn/3PAoSn3v+H/9o7&#10;rSBJ4u8AEHACCsjVLwAAAP//AwBQSwECLQAUAAYACAAAACEA2+H2y+4AAACFAQAAEwAAAAAAAAAA&#10;AAAAAAAAAAAAW0NvbnRlbnRfVHlwZXNdLnhtbFBLAQItABQABgAIAAAAIQBa9CxbvwAAABUBAAAL&#10;AAAAAAAAAAAAAAAAAB8BAABfcmVscy8ucmVsc1BLAQItABQABgAIAAAAIQAnLfcqxQAAAN4AAAAP&#10;AAAAAAAAAAAAAAAAAAcCAABkcnMvZG93bnJldi54bWxQSwUGAAAAAAMAAwC3AAAA+QIAAAAA&#10;" path="m218852,c215673,,,3116,,208989,,421094,,421094,,421094v,,3172,208987,218852,208987c5522008,630081,5522008,630081,5522008,630081v3104,,218802,-3119,218802,-208987c5740810,208989,5740810,208989,5740810,208989v,,-3105,-208989,-218802,-208989l218852,xe" filled="f" strokecolor="#de6321" strokeweight=".17328mm">
                <v:stroke miterlimit="83231f" joinstyle="miter"/>
                <v:path arrowok="t" textboxrect="0,0,5740810,630081"/>
              </v:shape>
              <v:shape id="Shape 66241" o:spid="_x0000_s1028" style="position:absolute;left:10054;top:3150;width:47386;height:0;visibility:visible;mso-wrap-style:square;v-text-anchor:top" coordsize="4738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FcxgAAAN4AAAAPAAAAZHJzL2Rvd25yZXYueG1sRI/NasMw&#10;EITvgb6D2EJviexQTOJGCSVQyCUN+XmAxdpYbq2VkVTH7tNXhUCOw8x8w6w2g21FTz40jhXkswwE&#10;ceV0w7WCy/ljugARIrLG1jEpGCnAZv00WWGp3Y2P1J9iLRKEQ4kKTIxdKWWoDFkMM9cRJ+/qvMWY&#10;pK+l9nhLcNvKeZYV0mLDacFgR1tD1ffpxyro94dP40zlu+VBbvPr+XccL19KvTwP728gIg3xEb63&#10;d1pBUcxfc/i/k66AXP8BAAD//wMAUEsBAi0AFAAGAAgAAAAhANvh9svuAAAAhQEAABMAAAAAAAAA&#10;AAAAAAAAAAAAAFtDb250ZW50X1R5cGVzXS54bWxQSwECLQAUAAYACAAAACEAWvQsW78AAAAVAQAA&#10;CwAAAAAAAAAAAAAAAAAfAQAAX3JlbHMvLnJlbHNQSwECLQAUAAYACAAAACEAKqeRXMYAAADeAAAA&#10;DwAAAAAAAAAAAAAAAAAHAgAAZHJzL2Rvd25yZXYueG1sUEsFBgAAAAADAAMAtwAAAPoCAAAAAA==&#10;" path="m,l4738584,e" filled="f" strokecolor="#de6321" strokeweight=".17328mm">
                <v:stroke miterlimit="83231f" joinstyle="miter"/>
                <v:path arrowok="t" textboxrect="0,0,4738584,0"/>
              </v:shape>
              <v:shape id="Shape 66242" o:spid="_x0000_s1029" style="position:absolute;left:47322;width:0;height:6300;visibility:visible;mso-wrap-style:square;v-text-anchor:top" coordsize="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SyyAAAAN4AAAAPAAAAZHJzL2Rvd25yZXYueG1sRI9BS8NA&#10;FITvgv9heYI3u2koQdNuS1EsUtBi2kK9PbLPZDH7Ns1uk/jvXUHwOMzMN8xiNdpG9NR541jBdJKA&#10;IC6dNlwpOOyf7+5B+ICssXFMCr7Jw2p5fbXAXLuB36kvQiUihH2OCuoQ2lxKX9Zk0U9cSxy9T9dZ&#10;DFF2ldQdDhFuG5kmSSYtGo4LNbb0WFP5VVysgu3swTzJc1p8vG76t4GOp9LsTkrd3ozrOYhAY/gP&#10;/7VftIIsS2cp/N6JV0AufwAAAP//AwBQSwECLQAUAAYACAAAACEA2+H2y+4AAACFAQAAEwAAAAAA&#10;AAAAAAAAAAAAAAAAW0NvbnRlbnRfVHlwZXNdLnhtbFBLAQItABQABgAIAAAAIQBa9CxbvwAAABUB&#10;AAALAAAAAAAAAAAAAAAAAB8BAABfcmVscy8ucmVsc1BLAQItABQABgAIAAAAIQAXUSSyyAAAAN4A&#10;AAAPAAAAAAAAAAAAAAAAAAcCAABkcnMvZG93bnJldi54bWxQSwUGAAAAAAMAAwC3AAAA/AIAAAAA&#10;" path="m,630081l,e" filled="f" strokecolor="#de6321" strokeweight=".17328mm">
                <v:stroke miterlimit="83231f" joinstyle="miter"/>
                <v:path arrowok="t" textboxrect="0,0,0,630081"/>
              </v:shape>
              <v:shape id="Shape 66243" o:spid="_x0000_s1030" style="position:absolute;left:10054;width:0;height:6300;visibility:visible;mso-wrap-style:square;v-text-anchor:top" coordsize="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YEpyAAAAN4AAAAPAAAAZHJzL2Rvd25yZXYueG1sRI9BS8NA&#10;FITvgv9heYI3uzEtwabdFrFURFBp2kK9PbLPZDH7Ns2uSfz3riB4HGbmG2a5Hm0jeuq8cazgdpKA&#10;IC6dNlwpOOy3N3cgfEDW2DgmBd/kYb26vFhirt3AO+qLUIkIYZ+jgjqENpfSlzVZ9BPXEkfvw3UW&#10;Q5RdJXWHQ4TbRqZJkkmLhuNCjS091FR+Fl9WwfNsbjbynBbvL4/960DHU2neTkpdX433CxCBxvAf&#10;/ms/aQVZls6m8HsnXgG5+gEAAP//AwBQSwECLQAUAAYACAAAACEA2+H2y+4AAACFAQAAEwAAAAAA&#10;AAAAAAAAAAAAAAAAW0NvbnRlbnRfVHlwZXNdLnhtbFBLAQItABQABgAIAAAAIQBa9CxbvwAAABUB&#10;AAALAAAAAAAAAAAAAAAAAB8BAABfcmVscy8ucmVsc1BLAQItABQABgAIAAAAIQB4HYEpyAAAAN4A&#10;AAAPAAAAAAAAAAAAAAAAAAcCAABkcnMvZG93bnJldi54bWxQSwUGAAAAAAMAAwC3AAAA/AIAAAAA&#10;" path="m,630081l,e" filled="f" strokecolor="#de6321" strokeweight=".17328mm">
                <v:stroke miterlimit="83231f" joinstyle="miter"/>
                <v:path arrowok="t" textboxrect="0,0,0,630081"/>
              </v:shape>
              <v:shape id="Shape 66244" o:spid="_x0000_s1031" style="position:absolute;left:2315;top:2214;width:4187;height:2589;visibility:visible;mso-wrap-style:square;v-text-anchor:top" coordsize="418668,25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0xQAAAN4AAAAPAAAAZHJzL2Rvd25yZXYueG1sRI9Ba8JA&#10;FITvBf/D8gRvdaNIqKmrFKFQQQTTeujtmX1Ngtm3IW+N6b/vCkKPw8x8w6w2g2tUT53Ung3Mpgko&#10;4sLbmksDX5/vzy+gJCBbbDyTgV8S2KxHTyvMrL/xkfo8lCpCWDI0UIXQZlpLUZFDmfqWOHo/vnMY&#10;ouxKbTu8Rbhr9DxJUu2w5rhQYUvbiopLfnUG/HnXs5xQLu76vd+153CQfGnMZDy8vYIKNIT/8KP9&#10;YQ2k6XyxgPudeAX0+g8AAP//AwBQSwECLQAUAAYACAAAACEA2+H2y+4AAACFAQAAEwAAAAAAAAAA&#10;AAAAAAAAAAAAW0NvbnRlbnRfVHlwZXNdLnhtbFBLAQItABQABgAIAAAAIQBa9CxbvwAAABUBAAAL&#10;AAAAAAAAAAAAAAAAAB8BAABfcmVscy8ucmVsc1BLAQItABQABgAIAAAAIQCW/Yb0xQAAAN4AAAAP&#10;AAAAAAAAAAAAAAAAAAcCAABkcnMvZG93bnJldi54bWxQSwUGAAAAAAMAAwC3AAAA+QIAAAAA&#10;" path="m,c,,,,180790,v,,,,57088,c237878,,237878,,333031,v25370,3116,53919,56142,85637,84219c418668,84219,304482,62385,196644,40551v-15854,21834,-22202,46784,-22202,77977c174442,190271,228361,249540,301313,258899v,,,,-98322,c161757,224580,133208,174680,133208,118528v,-31193,9516,-62386,25381,-87335c72952,15591,,,,xe" fillcolor="#df6727" stroked="f" strokeweight="0">
                <v:stroke miterlimit="83231f" joinstyle="miter"/>
                <v:path arrowok="t" textboxrect="0,0,418668,258899"/>
              </v:shape>
              <v:shape id="Shape 66245" o:spid="_x0000_s1032" style="position:absolute;left:4408;top:1621;width:2950;height:3182;visibility:visible;mso-wrap-style:square;v-text-anchor:top" coordsize="294976,31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24/xwAAAN4AAAAPAAAAZHJzL2Rvd25yZXYueG1sRI9Ba8JA&#10;FITvgv9heYXedFPbBImuIoXS9iKopertkX1mQ7JvQ3bV+O9dodDjMDPfMPNlbxtxoc5XjhW8jBMQ&#10;xIXTFZcKfnYfoykIH5A1No5JwY08LBfDwRxz7a68ocs2lCJC2OeowITQ5lL6wpBFP3YtcfROrrMY&#10;ouxKqTu8Rrht5CRJMmmx4rhgsKV3Q0W9PVsF5/3u+Hqof+v9J61NmmK6/vZHpZ6f+tUMRKA+/If/&#10;2l9aQZZN3lJ43IlXQC7uAAAA//8DAFBLAQItABQABgAIAAAAIQDb4fbL7gAAAIUBAAATAAAAAAAA&#10;AAAAAAAAAAAAAABbQ29udGVudF9UeXBlc10ueG1sUEsBAi0AFAAGAAgAAAAhAFr0LFu/AAAAFQEA&#10;AAsAAAAAAAAAAAAAAAAAHwEAAF9yZWxzLy5yZWxzUEsBAi0AFAAGAAgAAAAhALdPbj/HAAAA3gAA&#10;AA8AAAAAAAAAAAAAAAAABwIAAGRycy9kb3ducmV2LnhtbFBLBQYAAAAAAwADALcAAAD7AgAAAAA=&#10;" path="m111017,c212508,,294976,77987,294976,177797v,56152,-25370,106052,-69773,140371c225203,318168,225203,318168,130050,318168v72941,-9359,130040,-68628,130040,-140371c260090,96704,193486,34319,111017,34319v,,,,-111017,c28549,12485,69783,,111017,xe" fillcolor="#df6727" stroked="f" strokeweight="0">
                <v:stroke miterlimit="83231f" joinstyle="miter"/>
                <v:path arrowok="t" textboxrect="0,0,294976,318168"/>
              </v:shape>
              <v:rect id="Rectangle 66252" o:spid="_x0000_s1033" style="position:absolute;left:12143;top:1117;width:3363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HixwAAAN4AAAAPAAAAZHJzL2Rvd25yZXYueG1sRI9Ba8JA&#10;FITvgv9heUJvujHQoGlWEVvRo9WC7e2RfSbB7NuQXZO0v94tFHocZuYbJlsPphYdta6yrGA+i0AQ&#10;51ZXXCj4OO+mCxDOI2usLZOCb3KwXo1HGaba9vxO3ckXIkDYpaig9L5JpXR5SQbdzDbEwbva1qAP&#10;si2kbrEPcFPLOIoSabDisFBiQ9uS8tvpbhTsF83m82B/+qJ++9pfjpfl63nplXqaDJsXEJ4G/x/+&#10;ax+0giSJn2P4vROugFw9AAAA//8DAFBLAQItABQABgAIAAAAIQDb4fbL7gAAAIUBAAATAAAAAAAA&#10;AAAAAAAAAAAAAABbQ29udGVudF9UeXBlc10ueG1sUEsBAi0AFAAGAAgAAAAhAFr0LFu/AAAAFQEA&#10;AAsAAAAAAAAAAAAAAAAAHwEAAF9yZWxzLy5yZWxzUEsBAi0AFAAGAAgAAAAhAPLsweLHAAAA3gAA&#10;AA8AAAAAAAAAAAAAAAAABwIAAGRycy9kb3ducmV2LnhtbFBLBQYAAAAAAwADALcAAAD7AgAAAAA=&#10;" filled="f" stroked="f">
                <v:textbox inset="0,0,0,0">
                  <w:txbxContent>
                    <w:p w14:paraId="222B4EDB" w14:textId="77777777" w:rsidR="00BE106E" w:rsidRDefault="00BE106E" w:rsidP="00BE106E">
                      <w:r>
                        <w:rPr>
                          <w:rFonts w:ascii="Arial" w:eastAsia="Arial" w:hAnsi="Arial" w:cs="Arial"/>
                          <w:b/>
                          <w:color w:val="FF671F"/>
                        </w:rPr>
                        <w:t xml:space="preserve">Železničná spoločnosť Slovensko </w:t>
                      </w:r>
                      <w:proofErr w:type="spellStart"/>
                      <w:r>
                        <w:rPr>
                          <w:rFonts w:ascii="Arial" w:eastAsia="Arial" w:hAnsi="Arial" w:cs="Arial"/>
                          <w:b/>
                          <w:color w:val="FF671F"/>
                        </w:rPr>
                        <w:t>a.s</w:t>
                      </w:r>
                      <w:proofErr w:type="spellEnd"/>
                      <w:r>
                        <w:rPr>
                          <w:rFonts w:ascii="Arial" w:eastAsia="Arial" w:hAnsi="Arial" w:cs="Arial"/>
                          <w:b/>
                          <w:color w:val="FF671F"/>
                        </w:rPr>
                        <w:t>.</w:t>
                      </w:r>
                    </w:p>
                  </w:txbxContent>
                </v:textbox>
              </v:rect>
              <v:rect id="Rectangle 66253" o:spid="_x0000_s1034" style="position:absolute;left:37433;top:8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R5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aDKG/zvhCsjsDwAA//8DAFBLAQItABQABgAIAAAAIQDb4fbL7gAAAIUBAAATAAAAAAAA&#10;AAAAAAAAAAAAAABbQ29udGVudF9UeXBlc10ueG1sUEsBAi0AFAAGAAgAAAAhAFr0LFu/AAAAFQEA&#10;AAsAAAAAAAAAAAAAAAAAHwEAAF9yZWxzLy5yZWxzUEsBAi0AFAAGAAgAAAAhAJ2gZHnHAAAA3gAA&#10;AA8AAAAAAAAAAAAAAAAABwIAAGRycy9kb3ducmV2LnhtbFBLBQYAAAAAAwADALcAAAD7AgAAAAA=&#10;" filled="f" stroked="f">
                <v:textbox inset="0,0,0,0">
                  <w:txbxContent>
                    <w:p w14:paraId="3E9D6F65" w14:textId="77777777" w:rsidR="00BE106E" w:rsidRDefault="00BE106E" w:rsidP="00BE106E">
                      <w:r>
                        <w:rPr>
                          <w:rFonts w:ascii="Arial" w:eastAsia="Arial" w:hAnsi="Arial" w:cs="Arial"/>
                          <w:b/>
                          <w:color w:val="FF671F"/>
                        </w:rPr>
                        <w:t xml:space="preserve"> </w:t>
                      </w:r>
                    </w:p>
                  </w:txbxContent>
                </v:textbox>
              </v:rect>
              <v:rect id="Rectangle 66254" o:spid="_x0000_s1035" style="position:absolute;left:10859;top:3715;width:36674;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wNxwAAAN4AAAAPAAAAZHJzL2Rvd25yZXYueG1sRI9Pa8JA&#10;FMTvhX6H5RW81U1Fg6bZiLSKHv0HtrdH9jUJzb4N2dVEP323IHgcZuY3TDrvTS0u1LrKsoK3YQSC&#10;OLe64kLB8bB6nYJwHlljbZkUXMnBPHt+SjHRtuMdXfa+EAHCLkEFpfdNIqXLSzLohrYhDt6PbQ36&#10;INtC6ha7ADe1HEVRLA1WHBZKbOijpPx3fzYK1tNm8bWxt66ol9/r0/Y0+zzMvFKDl37xDsJT7x/h&#10;e3ujFcTxaDKG/zvhCsjsDwAA//8DAFBLAQItABQABgAIAAAAIQDb4fbL7gAAAIUBAAATAAAAAAAA&#10;AAAAAAAAAAAAAABbQ29udGVudF9UeXBlc10ueG1sUEsBAi0AFAAGAAgAAAAhAFr0LFu/AAAAFQEA&#10;AAsAAAAAAAAAAAAAAAAAHwEAAF9yZWxzLy5yZWxzUEsBAi0AFAAGAAgAAAAhABJJ/A3HAAAA3gAA&#10;AA8AAAAAAAAAAAAAAAAABwIAAGRycy9kb3ducmV2LnhtbFBLBQYAAAAAAwADALcAAAD7AgAAAAA=&#10;" filled="f" stroked="f">
                <v:textbox inset="0,0,0,0">
                  <w:txbxContent>
                    <w:p w14:paraId="4F3D7D5B" w14:textId="68BF2A9B" w:rsidR="00BE106E" w:rsidRPr="002E59B2" w:rsidRDefault="00586D67" w:rsidP="00BE106E">
                      <w:pPr>
                        <w:rPr>
                          <w:sz w:val="18"/>
                          <w:szCs w:val="18"/>
                        </w:rPr>
                      </w:pPr>
                      <w:r w:rsidRPr="00586D67">
                        <w:rPr>
                          <w:rFonts w:ascii="Arial" w:hAnsi="Arial" w:cs="Arial"/>
                          <w:b/>
                          <w:bCs/>
                          <w:sz w:val="18"/>
                          <w:szCs w:val="18"/>
                        </w:rPr>
                        <w:t>Údržba a čistenie odkvapových žľabov, údržba dažďovej kanalizácie</w:t>
                      </w:r>
                    </w:p>
                  </w:txbxContent>
                </v:textbox>
              </v:rect>
              <v:rect id="Rectangle 66255" o:spid="_x0000_s1036" style="position:absolute;left:31990;top:406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mWyAAAAN4AAAAPAAAAZHJzL2Rvd25yZXYueG1sRI9Pa8JA&#10;FMTvhX6H5RV6azYNJGjMKtI/6NFqQb09ss8kNPs2ZLcm+undgtDjMDO/YYrFaFpxpt41lhW8RjEI&#10;4tLqhisF37vPlwkI55E1tpZJwYUcLOaPDwXm2g78Reetr0SAsMtRQe19l0vpypoMush2xME72d6g&#10;D7KvpO5xCHDTyiSOM2mw4bBQY0dvNZU/21+jYDXploe1vQ5V+3Fc7Tf76ftu6pV6fhqXMxCeRv8f&#10;vrfXWkGWJWkKf3fCFZDzGwAAAP//AwBQSwECLQAUAAYACAAAACEA2+H2y+4AAACFAQAAEwAAAAAA&#10;AAAAAAAAAAAAAAAAW0NvbnRlbnRfVHlwZXNdLnhtbFBLAQItABQABgAIAAAAIQBa9CxbvwAAABUB&#10;AAALAAAAAAAAAAAAAAAAAB8BAABfcmVscy8ucmVsc1BLAQItABQABgAIAAAAIQB9BVmWyAAAAN4A&#10;AAAPAAAAAAAAAAAAAAAAAAcCAABkcnMvZG93bnJldi54bWxQSwUGAAAAAAMAAwC3AAAA/AIAAAAA&#10;" filled="f" stroked="f">
                <v:textbox inset="0,0,0,0">
                  <w:txbxContent>
                    <w:p w14:paraId="43A3A4C2" w14:textId="77777777" w:rsidR="00BE106E" w:rsidRDefault="00BE106E" w:rsidP="00BE106E">
                      <w:r>
                        <w:rPr>
                          <w:rFonts w:ascii="Arial" w:eastAsia="Arial" w:hAnsi="Arial" w:cs="Arial"/>
                          <w:b/>
                          <w:sz w:val="16"/>
                        </w:rPr>
                        <w:t xml:space="preserve"> </w:t>
                      </w:r>
                    </w:p>
                  </w:txbxContent>
                </v:textbox>
              </v:rect>
              <v:rect id="Rectangle 66257" o:spid="_x0000_s1037" style="position:absolute;left:40283;top:406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J6yAAAAN4AAAAPAAAAZHJzL2Rvd25yZXYueG1sRI9Pa8JA&#10;FMTvBb/D8oTe6kahqcZsRLRFj/UPqLdH9pkEs29DdmvSfvpuoeBxmJnfMOmiN7W4U+sqywrGowgE&#10;cW51xYWC4+HjZQrCeWSNtWVS8E0OFtngKcVE2453dN/7QgQIuwQVlN43iZQuL8mgG9mGOHhX2xr0&#10;QbaF1C12AW5qOYmiWBqsOCyU2NCqpPy2/zIKNtNmed7an66o3y+b0+dptj7MvFLPw345B+Gp94/w&#10;f3urFcTx5PUN/u6EKyCzXwAAAP//AwBQSwECLQAUAAYACAAAACEA2+H2y+4AAACFAQAAEwAAAAAA&#10;AAAAAAAAAAAAAAAAW0NvbnRlbnRfVHlwZXNdLnhtbFBLAQItABQABgAIAAAAIQBa9CxbvwAAABUB&#10;AAALAAAAAAAAAAAAAAAAAB8BAABfcmVscy8ucmVsc1BLAQItABQABgAIAAAAIQDim2J6yAAAAN4A&#10;AAAPAAAAAAAAAAAAAAAAAAcCAABkcnMvZG93bnJldi54bWxQSwUGAAAAAAMAAwC3AAAA/AIAAAAA&#10;" filled="f" stroked="f">
                <v:textbox inset="0,0,0,0">
                  <w:txbxContent>
                    <w:p w14:paraId="7AD16AC0" w14:textId="77777777" w:rsidR="00BE106E" w:rsidRDefault="00BE106E" w:rsidP="00BE106E">
                      <w:r>
                        <w:rPr>
                          <w:rFonts w:ascii="Arial" w:eastAsia="Arial" w:hAnsi="Arial" w:cs="Arial"/>
                          <w:b/>
                          <w:sz w:val="16"/>
                        </w:rPr>
                        <w:t xml:space="preserve"> </w:t>
                      </w:r>
                    </w:p>
                  </w:txbxContent>
                </v:textbox>
              </v:rect>
              <v:rect id="Rectangle 66246" o:spid="_x0000_s1038" style="position:absolute;left:48939;top:875;width:279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E8xwAAAN4AAAAPAAAAZHJzL2Rvd25yZXYueG1sRI9Ba8JA&#10;FITvBf/D8oTe6kYpQaNrCLbFHNsoqLdH9pkEs29DdmvS/vpuodDjMDPfMJt0NK24U+8aywrmswgE&#10;cWl1w5WC4+HtaQnCeWSNrWVS8EUO0u3kYYOJtgN/0L3wlQgQdgkqqL3vEildWZNBN7MdcfCutjfo&#10;g+wrqXscAty0chFFsTTYcFiosaNdTeWt+DQK9ssuO+f2e6ja18v+9H5avRxWXqnH6ZitQXga/X/4&#10;r51rBXG8eI7h9064AnL7AwAA//8DAFBLAQItABQABgAIAAAAIQDb4fbL7gAAAIUBAAATAAAAAAAA&#10;AAAAAAAAAAAAAABbQ29udGVudF9UeXBlc10ueG1sUEsBAi0AFAAGAAgAAAAhAFr0LFu/AAAAFQEA&#10;AAsAAAAAAAAAAAAAAAAAHwEAAF9yZWxzLy5yZWxzUEsBAi0AFAAGAAgAAAAhAAgOUTzHAAAA3gAA&#10;AA8AAAAAAAAAAAAAAAAABwIAAGRycy9kb3ducmV2LnhtbFBLBQYAAAAAAwADALcAAAD7AgAAAAA=&#10;" filled="f" stroked="f">
                <v:textbox inset="0,0,0,0">
                  <w:txbxContent>
                    <w:p w14:paraId="48D4D538" w14:textId="77777777" w:rsidR="00BE106E" w:rsidRDefault="00BE106E" w:rsidP="00BE106E">
                      <w:r>
                        <w:rPr>
                          <w:rFonts w:ascii="Arial" w:eastAsia="Arial" w:hAnsi="Arial" w:cs="Arial"/>
                          <w:b/>
                          <w:sz w:val="18"/>
                        </w:rPr>
                        <w:t xml:space="preserve">str. </w:t>
                      </w:r>
                    </w:p>
                  </w:txbxContent>
                </v:textbox>
              </v:rect>
              <v:rect id="Rectangle 66247" o:spid="_x0000_s1039" style="position:absolute;left:51046;top:875;width:16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SnyAAAAN4AAAAPAAAAZHJzL2Rvd25yZXYueG1sRI9Pa8JA&#10;FMTvBb/D8oTe6kYpqcZsRLRFj/UPqLdH9pkEs29DdmvSfvpuoeBxmJnfMOmiN7W4U+sqywrGowgE&#10;cW51xYWC4+HjZQrCeWSNtWVS8E0OFtngKcVE2453dN/7QgQIuwQVlN43iZQuL8mgG9mGOHhX2xr0&#10;QbaF1C12AW5qOYmiWBqsOCyU2NCqpPy2/zIKNtNmed7an66o3y+b0+dptj7MvFLPw345B+Gp94/w&#10;f3urFcTx5PUN/u6EKyCzXwAAAP//AwBQSwECLQAUAAYACAAAACEA2+H2y+4AAACFAQAAEwAAAAAA&#10;AAAAAAAAAAAAAAAAW0NvbnRlbnRfVHlwZXNdLnhtbFBLAQItABQABgAIAAAAIQBa9CxbvwAAABUB&#10;AAALAAAAAAAAAAAAAAAAAB8BAABfcmVscy8ucmVsc1BLAQItABQABgAIAAAAIQBnQvSnyAAAAN4A&#10;AAAPAAAAAAAAAAAAAAAAAAcCAABkcnMvZG93bnJldi54bWxQSwUGAAAAAAMAAwC3AAAA/AIAAAAA&#10;" filled="f" stroked="f">
                <v:textbox inset="0,0,0,0">
                  <w:txbxContent>
                    <w:p w14:paraId="55D42ECE" w14:textId="77777777" w:rsidR="00BE106E" w:rsidRDefault="00BE106E" w:rsidP="00BE106E">
                      <w:r>
                        <w:rPr>
                          <w:rFonts w:ascii="Raleway" w:eastAsia="Raleway" w:hAnsi="Raleway" w:cs="Raleway"/>
                        </w:rPr>
                        <w:fldChar w:fldCharType="begin"/>
                      </w:r>
                      <w:r>
                        <w:instrText xml:space="preserve"> PAGE   \* MERGEFORMAT </w:instrText>
                      </w:r>
                      <w:r>
                        <w:rPr>
                          <w:rFonts w:ascii="Raleway" w:eastAsia="Raleway" w:hAnsi="Raleway" w:cs="Raleway"/>
                        </w:rPr>
                        <w:fldChar w:fldCharType="separate"/>
                      </w:r>
                      <w:r>
                        <w:rPr>
                          <w:rFonts w:ascii="Arial" w:eastAsia="Arial" w:hAnsi="Arial" w:cs="Arial"/>
                          <w:b/>
                          <w:sz w:val="18"/>
                        </w:rPr>
                        <w:t>12</w:t>
                      </w:r>
                      <w:r>
                        <w:rPr>
                          <w:rFonts w:ascii="Arial" w:eastAsia="Arial" w:hAnsi="Arial" w:cs="Arial"/>
                          <w:b/>
                          <w:sz w:val="18"/>
                        </w:rPr>
                        <w:fldChar w:fldCharType="end"/>
                      </w:r>
                    </w:p>
                  </w:txbxContent>
                </v:textbox>
              </v:rect>
              <v:rect id="Rectangle 66248" o:spid="_x0000_s1040" style="position:absolute;left:52326;top: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DVxAAAAN4AAAAPAAAAZHJzL2Rvd25yZXYueG1sRE9Na8JA&#10;EL0L/odlCr3pplKCRtcQbMUc2yiotyE7TUKzsyG7mrS/vnsoeHy87006mlbcqXeNZQUv8wgEcWl1&#10;w5WC03E/W4JwHllja5kU/JCDdDudbDDRduBPuhe+EiGEXYIKau+7REpX1mTQzW1HHLgv2xv0AfaV&#10;1D0OIdy0chFFsTTYcGiosaNdTeV3cTMKDssuu+T2d6ja9+vh/HFevR1XXqnnpzFbg/A0+of4351r&#10;BXG8eA17w51wBeT2DwAA//8DAFBLAQItABQABgAIAAAAIQDb4fbL7gAAAIUBAAATAAAAAAAAAAAA&#10;AAAAAAAAAABbQ29udGVudF9UeXBlc10ueG1sUEsBAi0AFAAGAAgAAAAhAFr0LFu/AAAAFQEAAAsA&#10;AAAAAAAAAAAAAAAAHwEAAF9yZWxzLy5yZWxzUEsBAi0AFAAGAAgAAAAhABbdYNXEAAAA3gAAAA8A&#10;AAAAAAAAAAAAAAAABwIAAGRycy9kb3ducmV2LnhtbFBLBQYAAAAAAwADALcAAAD4AgAAAAA=&#10;" filled="f" stroked="f">
                <v:textbox inset="0,0,0,0">
                  <w:txbxContent>
                    <w:p w14:paraId="526B1A14" w14:textId="77777777" w:rsidR="00BE106E" w:rsidRDefault="00BE106E" w:rsidP="00BE106E">
                      <w:r>
                        <w:rPr>
                          <w:rFonts w:ascii="Arial" w:eastAsia="Arial" w:hAnsi="Arial" w:cs="Arial"/>
                          <w:b/>
                          <w:sz w:val="18"/>
                        </w:rPr>
                        <w:t xml:space="preserve"> </w:t>
                      </w:r>
                    </w:p>
                  </w:txbxContent>
                </v:textbox>
              </v:rect>
              <v:rect id="Rectangle 66249" o:spid="_x0000_s1041" style="position:absolute;left:52631;top:875;width:119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cVOxgAAAN4AAAAPAAAAZHJzL2Rvd25yZXYueG1sRI9Pa8JA&#10;FMTvhX6H5RW81U1FgomuIm1Fj/4D9fbIviah2bchu5rop3cFweMwM79hJrPOVOJCjSstK/jqRyCI&#10;M6tLzhXsd4vPEQjnkTVWlknBlRzMpu9vE0y1bXlDl63PRYCwS1FB4X2dSumyggy6vq2Jg/dnG4M+&#10;yCaXusE2wE0lB1EUS4Mlh4UCa/ouKPvfno2C5aieH1f21ubV72l5WB+Sn13ilep9dPMxCE+df4Wf&#10;7ZVWEMeDYQKPO+EKyOkdAAD//wMAUEsBAi0AFAAGAAgAAAAhANvh9svuAAAAhQEAABMAAAAAAAAA&#10;AAAAAAAAAAAAAFtDb250ZW50X1R5cGVzXS54bWxQSwECLQAUAAYACAAAACEAWvQsW78AAAAVAQAA&#10;CwAAAAAAAAAAAAAAAAAfAQAAX3JlbHMvLnJlbHNQSwECLQAUAAYACAAAACEAeZHFTsYAAADeAAAA&#10;DwAAAAAAAAAAAAAAAAAHAgAAZHJzL2Rvd25yZXYueG1sUEsFBgAAAAADAAMAtwAAAPoCAAAAAA==&#10;" filled="f" stroked="f">
                <v:textbox inset="0,0,0,0">
                  <w:txbxContent>
                    <w:p w14:paraId="7BD01442" w14:textId="77777777" w:rsidR="00BE106E" w:rsidRDefault="00BE106E" w:rsidP="00BE106E">
                      <w:r>
                        <w:rPr>
                          <w:rFonts w:ascii="Arial" w:eastAsia="Arial" w:hAnsi="Arial" w:cs="Arial"/>
                          <w:b/>
                          <w:sz w:val="18"/>
                        </w:rPr>
                        <w:t xml:space="preserve">z </w:t>
                      </w:r>
                    </w:p>
                  </w:txbxContent>
                </v:textbox>
              </v:rect>
              <v:rect id="Rectangle 66250" o:spid="_x0000_s1042" style="position:absolute;left:53530;top:875;width:16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oOxgAAAN4AAAAPAAAAZHJzL2Rvd25yZXYueG1sRI/NasJA&#10;FIX3gu8w3EJ3OqnQoNExBFsxyzYK6u6SuU1CM3dCZjRpn76zKLg8nD++TTqaVtypd41lBS/zCARx&#10;aXXDlYLTcT9bgnAeWWNrmRT8kIN0O51sMNF24E+6F74SYYRdggpq77tESlfWZNDNbUccvC/bG/RB&#10;9pXUPQ5h3LRyEUWxNNhweKixo11N5XdxMwoOyy675PZ3qNr36+H8cV69HVdeqeenMVuD8DT6R/i/&#10;nWsFcbx4DQABJ6CA3P4BAAD//wMAUEsBAi0AFAAGAAgAAAAhANvh9svuAAAAhQEAABMAAAAAAAAA&#10;AAAAAAAAAAAAAFtDb250ZW50X1R5cGVzXS54bWxQSwECLQAUAAYACAAAACEAWvQsW78AAAAVAQAA&#10;CwAAAAAAAAAAAAAAAAAfAQAAX3JlbHMvLnJlbHNQSwECLQAUAAYACAAAACEAbXL6DsYAAADeAAAA&#10;DwAAAAAAAAAAAAAAAAAHAgAAZHJzL2Rvd25yZXYueG1sUEsFBgAAAAADAAMAtwAAAPoCAAAAAA==&#10;" filled="f" stroked="f">
                <v:textbox inset="0,0,0,0">
                  <w:txbxContent>
                    <w:p w14:paraId="16F91A23" w14:textId="77777777" w:rsidR="00BE106E" w:rsidRDefault="00BE106E" w:rsidP="00BE106E">
                      <w:fldSimple w:instr=" NUMPAGES   \* MERGEFORMAT ">
                        <w:r>
                          <w:rPr>
                            <w:rFonts w:ascii="Arial" w:eastAsia="Arial" w:hAnsi="Arial" w:cs="Arial"/>
                            <w:b/>
                            <w:sz w:val="18"/>
                          </w:rPr>
                          <w:t>43</w:t>
                        </w:r>
                      </w:fldSimple>
                    </w:p>
                  </w:txbxContent>
                </v:textbox>
              </v:rect>
              <v:rect id="Rectangle 66251" o:spid="_x0000_s1043" style="position:absolute;left:54795;top: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l+VxgAAAN4AAAAPAAAAZHJzL2Rvd25yZXYueG1sRI9Pi8Iw&#10;FMTvgt8hPMGbpgoW7RpF1EWP6x9w9/Zo3rbF5qU0WVv99BtB8DjMzG+Y+bI1pbhR7QrLCkbDCARx&#10;anXBmYLz6XMwBeE8ssbSMim4k4PlotuZY6Jtwwe6HX0mAoRdggpy76tESpfmZNANbUUcvF9bG/RB&#10;1pnUNTYBbko5jqJYGiw4LORY0Tqn9Hr8Mwp202r1vbePJiu3P7vL12W2Oc28Uv1eu/oA4an17/Cr&#10;vdcK4ng8GcHzTrgCcvEPAAD//wMAUEsBAi0AFAAGAAgAAAAhANvh9svuAAAAhQEAABMAAAAAAAAA&#10;AAAAAAAAAAAAAFtDb250ZW50X1R5cGVzXS54bWxQSwECLQAUAAYACAAAACEAWvQsW78AAAAVAQAA&#10;CwAAAAAAAAAAAAAAAAAfAQAAX3JlbHMvLnJlbHNQSwECLQAUAAYACAAAACEAAj5flcYAAADeAAAA&#10;DwAAAAAAAAAAAAAAAAAHAgAAZHJzL2Rvd25yZXYueG1sUEsFBgAAAAADAAMAtwAAAPoCAAAAAA==&#10;" filled="f" stroked="f">
                <v:textbox inset="0,0,0,0">
                  <w:txbxContent>
                    <w:p w14:paraId="733832DD" w14:textId="77777777" w:rsidR="00BE106E" w:rsidRDefault="00BE106E" w:rsidP="00BE106E">
                      <w:r>
                        <w:rPr>
                          <w:rFonts w:ascii="Arial" w:eastAsia="Arial" w:hAnsi="Arial" w:cs="Arial"/>
                          <w:b/>
                          <w:sz w:val="18"/>
                        </w:rPr>
                        <w:t xml:space="preserve"> </w:t>
                      </w:r>
                    </w:p>
                  </w:txbxContent>
                </v:textbox>
              </v:rect>
              <v:rect id="Rectangle 66260" o:spid="_x0000_s1044" style="position:absolute;left:53454;top:4292;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CzxQAAAN4AAAAPAAAAZHJzL2Rvd25yZXYueG1sRI/LisIw&#10;FIb3gu8QjjA7TcdF0WpaZHTQpZcBx92hObbF5qQ0Gdvx6c1CcPnz3/iWWW9qcafWVZYVfE4iEMS5&#10;1RUXCn5O3+MZCOeRNdaWScE/OcjS4WCJibYdH+h+9IUII+wSVFB63yRSurwkg25iG+LgXW1r0AfZ&#10;FlK32IVxU8tpFMXSYMXhocSGvkrKb8c/o2A7a1a/O/voinpz2Z735/n6NPdKfYz61QKEp96/w6/2&#10;TiuI42kcAAJOQAGZPgEAAP//AwBQSwECLQAUAAYACAAAACEA2+H2y+4AAACFAQAAEwAAAAAAAAAA&#10;AAAAAAAAAAAAW0NvbnRlbnRfVHlwZXNdLnhtbFBLAQItABQABgAIAAAAIQBa9CxbvwAAABUBAAAL&#10;AAAAAAAAAAAAAAAAAB8BAABfcmVscy8ucmVsc1BLAQItABQABgAIAAAAIQCjHjCzxQAAAN4AAAAP&#10;AAAAAAAAAAAAAAAAAAcCAABkcnMvZG93bnJldi54bWxQSwUGAAAAAAMAAwC3AAAA+QIAAAAA&#10;" filled="f" stroked="f">
                <v:textbox inset="0,0,0,0">
                  <w:txbxContent>
                    <w:p w14:paraId="16662943" w14:textId="77777777" w:rsidR="00BE106E" w:rsidRDefault="00BE106E" w:rsidP="00BE106E"/>
                  </w:txbxContent>
                </v:textbox>
              </v:rect>
              <v:rect id="Rectangle 66262" o:spid="_x0000_s1045" style="position:absolute;left:55313;top:4292;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tfxgAAAN4AAAAPAAAAZHJzL2Rvd25yZXYueG1sRI9Pi8Iw&#10;FMTvwn6H8Ba8aWoPRbtGEXdFj/5ZcPf2aJ5tsXkpTbTVT28EweMwM79hpvPOVOJKjSstKxgNIxDE&#10;mdUl5wp+D6vBGITzyBory6TgRg7ms4/eFFNtW97Rde9zESDsUlRQeF+nUrqsIINuaGvi4J1sY9AH&#10;2eRSN9gGuKlkHEWJNFhyWCiwpmVB2Xl/MQrW43rxt7H3Nq9+/tfH7XHyfZh4pfqf3eILhKfOv8Ov&#10;9kYrSJI4ieF5J1wBOXsAAAD//wMAUEsBAi0AFAAGAAgAAAAhANvh9svuAAAAhQEAABMAAAAAAAAA&#10;AAAAAAAAAAAAAFtDb250ZW50X1R5cGVzXS54bWxQSwECLQAUAAYACAAAACEAWvQsW78AAAAVAQAA&#10;CwAAAAAAAAAAAAAAAAAfAQAAX3JlbHMvLnJlbHNQSwECLQAUAAYACAAAACEAPIALX8YAAADeAAAA&#10;DwAAAAAAAAAAAAAAAAAHAgAAZHJzL2Rvd25yZXYueG1sUEsFBgAAAAADAAMAtwAAAPoCAAAAAA==&#10;" filled="f" stroked="f">
                <v:textbox inset="0,0,0,0">
                  <w:txbxContent>
                    <w:p w14:paraId="6D9E8A96" w14:textId="77777777" w:rsidR="00BE106E" w:rsidRDefault="00BE106E" w:rsidP="00BE106E"/>
                  </w:txbxContent>
                </v:textbox>
              </v:rect>
              <v:rect id="Rectangle 66263" o:spid="_x0000_s1046" style="position:absolute;left:55877;top:429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7ExwAAAN4AAAAPAAAAZHJzL2Rvd25yZXYueG1sRI9Ba8JA&#10;FITvBf/D8oTe6kYLQaNrCLbFHNsoqLdH9pkEs29DdmvS/vpuodDjMDPfMJt0NK24U+8aywrmswgE&#10;cWl1w5WC4+HtaQnCeWSNrWVS8EUO0u3kYYOJtgN/0L3wlQgQdgkqqL3vEildWZNBN7MdcfCutjfo&#10;g+wrqXscAty0chFFsTTYcFiosaNdTeWt+DQK9ssuO+f2e6ja18v+9H5avRxWXqnH6ZitQXga/X/4&#10;r51rBXG8iJ/h9064AnL7AwAA//8DAFBLAQItABQABgAIAAAAIQDb4fbL7gAAAIUBAAATAAAAAAAA&#10;AAAAAAAAAAAAAABbQ29udGVudF9UeXBlc10ueG1sUEsBAi0AFAAGAAgAAAAhAFr0LFu/AAAAFQEA&#10;AAsAAAAAAAAAAAAAAAAAHwEAAF9yZWxzLy5yZWxzUEsBAi0AFAAGAAgAAAAhAFPMrsTHAAAA3gAA&#10;AA8AAAAAAAAAAAAAAAAABwIAAGRycy9kb3ducmV2LnhtbFBLBQYAAAAAAwADALcAAAD7AgAAAAA=&#10;" filled="f" stroked="f">
                <v:textbox inset="0,0,0,0">
                  <w:txbxContent>
                    <w:p w14:paraId="49E5BF7D" w14:textId="77777777" w:rsidR="00BE106E" w:rsidRDefault="00BE106E" w:rsidP="00BE106E">
                      <w:r>
                        <w:rPr>
                          <w:rFonts w:ascii="Arial" w:eastAsia="Arial" w:hAnsi="Arial" w:cs="Arial"/>
                          <w:b/>
                          <w:sz w:val="16"/>
                        </w:rPr>
                        <w:t xml:space="preserve"> </w:t>
                      </w:r>
                    </w:p>
                  </w:txbxContent>
                </v:textbox>
              </v:rect>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424DC2"/>
    <w:multiLevelType w:val="hybridMultilevel"/>
    <w:tmpl w:val="514C5382"/>
    <w:lvl w:ilvl="0" w:tplc="4256398E">
      <w:numFmt w:val="bullet"/>
      <w:lvlText w:val="-"/>
      <w:lvlJc w:val="left"/>
      <w:pPr>
        <w:ind w:left="720" w:hanging="360"/>
      </w:pPr>
      <w:rPr>
        <w:rFonts w:ascii="Arial" w:eastAsia="Times New Roman" w:hAnsi="Arial" w:cs="Aria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24598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221995">
    <w:abstractNumId w:val="3"/>
  </w:num>
  <w:num w:numId="3" w16cid:durableId="388915706">
    <w:abstractNumId w:val="0"/>
  </w:num>
  <w:num w:numId="4" w16cid:durableId="143536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203D3"/>
    <w:rsid w:val="00032847"/>
    <w:rsid w:val="000460F6"/>
    <w:rsid w:val="00046F27"/>
    <w:rsid w:val="00091BD7"/>
    <w:rsid w:val="000A2A2F"/>
    <w:rsid w:val="000C6243"/>
    <w:rsid w:val="000D7F63"/>
    <w:rsid w:val="000E49BE"/>
    <w:rsid w:val="000F1E43"/>
    <w:rsid w:val="000F2709"/>
    <w:rsid w:val="001067D7"/>
    <w:rsid w:val="00112588"/>
    <w:rsid w:val="0016332D"/>
    <w:rsid w:val="00173763"/>
    <w:rsid w:val="00176EB8"/>
    <w:rsid w:val="001925AE"/>
    <w:rsid w:val="00194728"/>
    <w:rsid w:val="001B1360"/>
    <w:rsid w:val="001B4A53"/>
    <w:rsid w:val="001D0DB0"/>
    <w:rsid w:val="001E5CC7"/>
    <w:rsid w:val="001F1615"/>
    <w:rsid w:val="001F1BDE"/>
    <w:rsid w:val="00201348"/>
    <w:rsid w:val="00253AF6"/>
    <w:rsid w:val="0026034C"/>
    <w:rsid w:val="00267D38"/>
    <w:rsid w:val="0029781B"/>
    <w:rsid w:val="002B3CF3"/>
    <w:rsid w:val="002C016F"/>
    <w:rsid w:val="002C66EB"/>
    <w:rsid w:val="002F540E"/>
    <w:rsid w:val="00326C1A"/>
    <w:rsid w:val="00343748"/>
    <w:rsid w:val="003A0428"/>
    <w:rsid w:val="003A2207"/>
    <w:rsid w:val="003A585F"/>
    <w:rsid w:val="003A5B49"/>
    <w:rsid w:val="003B0E68"/>
    <w:rsid w:val="003B645F"/>
    <w:rsid w:val="003C6DD1"/>
    <w:rsid w:val="003D6862"/>
    <w:rsid w:val="00414D5A"/>
    <w:rsid w:val="00426A8F"/>
    <w:rsid w:val="004573DE"/>
    <w:rsid w:val="00465640"/>
    <w:rsid w:val="004716D4"/>
    <w:rsid w:val="00492295"/>
    <w:rsid w:val="00493F51"/>
    <w:rsid w:val="0049682B"/>
    <w:rsid w:val="004A2466"/>
    <w:rsid w:val="004B537E"/>
    <w:rsid w:val="004C6115"/>
    <w:rsid w:val="004D4370"/>
    <w:rsid w:val="004E3B39"/>
    <w:rsid w:val="0051617D"/>
    <w:rsid w:val="005417FF"/>
    <w:rsid w:val="00546D75"/>
    <w:rsid w:val="005548A4"/>
    <w:rsid w:val="0057604B"/>
    <w:rsid w:val="00586D67"/>
    <w:rsid w:val="00595DB3"/>
    <w:rsid w:val="005B1BBA"/>
    <w:rsid w:val="005C6539"/>
    <w:rsid w:val="005F1322"/>
    <w:rsid w:val="005F2B8B"/>
    <w:rsid w:val="005F3398"/>
    <w:rsid w:val="0062501B"/>
    <w:rsid w:val="00654067"/>
    <w:rsid w:val="00684702"/>
    <w:rsid w:val="00693552"/>
    <w:rsid w:val="006B0059"/>
    <w:rsid w:val="006B55D9"/>
    <w:rsid w:val="006B5EDC"/>
    <w:rsid w:val="0070196E"/>
    <w:rsid w:val="007421F9"/>
    <w:rsid w:val="00751445"/>
    <w:rsid w:val="00764EA1"/>
    <w:rsid w:val="0076659A"/>
    <w:rsid w:val="00775C99"/>
    <w:rsid w:val="00792AB5"/>
    <w:rsid w:val="007935C8"/>
    <w:rsid w:val="007B47CB"/>
    <w:rsid w:val="007B66B7"/>
    <w:rsid w:val="007F189E"/>
    <w:rsid w:val="0081667D"/>
    <w:rsid w:val="00827803"/>
    <w:rsid w:val="008316DC"/>
    <w:rsid w:val="0085385F"/>
    <w:rsid w:val="00855339"/>
    <w:rsid w:val="0086021C"/>
    <w:rsid w:val="00860D6F"/>
    <w:rsid w:val="008811F4"/>
    <w:rsid w:val="00882468"/>
    <w:rsid w:val="00891CC3"/>
    <w:rsid w:val="008A616C"/>
    <w:rsid w:val="008A62B6"/>
    <w:rsid w:val="008B6E88"/>
    <w:rsid w:val="008C4D1A"/>
    <w:rsid w:val="008F7903"/>
    <w:rsid w:val="00907C1C"/>
    <w:rsid w:val="0091270C"/>
    <w:rsid w:val="00923D82"/>
    <w:rsid w:val="009254E1"/>
    <w:rsid w:val="009263EF"/>
    <w:rsid w:val="00926B3D"/>
    <w:rsid w:val="00927C17"/>
    <w:rsid w:val="00972D8E"/>
    <w:rsid w:val="009736FA"/>
    <w:rsid w:val="0098563C"/>
    <w:rsid w:val="00990A47"/>
    <w:rsid w:val="009A114C"/>
    <w:rsid w:val="009A47D3"/>
    <w:rsid w:val="009C7993"/>
    <w:rsid w:val="00A03C1B"/>
    <w:rsid w:val="00A46D34"/>
    <w:rsid w:val="00A61477"/>
    <w:rsid w:val="00A7418B"/>
    <w:rsid w:val="00A97210"/>
    <w:rsid w:val="00AC4565"/>
    <w:rsid w:val="00AC68CE"/>
    <w:rsid w:val="00AD0E46"/>
    <w:rsid w:val="00AD590E"/>
    <w:rsid w:val="00AE0E69"/>
    <w:rsid w:val="00B36E39"/>
    <w:rsid w:val="00B86D01"/>
    <w:rsid w:val="00BA0DC7"/>
    <w:rsid w:val="00BC27AE"/>
    <w:rsid w:val="00BC7C1C"/>
    <w:rsid w:val="00BD6FCF"/>
    <w:rsid w:val="00BE106E"/>
    <w:rsid w:val="00BF2D66"/>
    <w:rsid w:val="00BF4B9B"/>
    <w:rsid w:val="00C20CC9"/>
    <w:rsid w:val="00C441BF"/>
    <w:rsid w:val="00C637DE"/>
    <w:rsid w:val="00C7210E"/>
    <w:rsid w:val="00CA2A3C"/>
    <w:rsid w:val="00CC2818"/>
    <w:rsid w:val="00CC3712"/>
    <w:rsid w:val="00CC6D9D"/>
    <w:rsid w:val="00D129E7"/>
    <w:rsid w:val="00D327C0"/>
    <w:rsid w:val="00D34F29"/>
    <w:rsid w:val="00D41750"/>
    <w:rsid w:val="00D66280"/>
    <w:rsid w:val="00DB2ED0"/>
    <w:rsid w:val="00DB70EF"/>
    <w:rsid w:val="00E47954"/>
    <w:rsid w:val="00E80B1D"/>
    <w:rsid w:val="00E94574"/>
    <w:rsid w:val="00E97206"/>
    <w:rsid w:val="00EC0449"/>
    <w:rsid w:val="00EC0C94"/>
    <w:rsid w:val="00EE485C"/>
    <w:rsid w:val="00F00665"/>
    <w:rsid w:val="00F11207"/>
    <w:rsid w:val="00F21890"/>
    <w:rsid w:val="00F2447A"/>
    <w:rsid w:val="00F35DAF"/>
    <w:rsid w:val="00F922BB"/>
    <w:rsid w:val="00F95662"/>
    <w:rsid w:val="00FC65EB"/>
    <w:rsid w:val="00FD43EC"/>
    <w:rsid w:val="00FE2F59"/>
    <w:rsid w:val="16A296D9"/>
    <w:rsid w:val="1FA8E910"/>
    <w:rsid w:val="4B7ECFA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7D035"/>
  <w14:defaultImageDpi w14:val="300"/>
  <w15:docId w15:val="{8A693937-71BA-4D06-8F61-F07DA04E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558">
      <w:bodyDiv w:val="1"/>
      <w:marLeft w:val="0"/>
      <w:marRight w:val="0"/>
      <w:marTop w:val="0"/>
      <w:marBottom w:val="0"/>
      <w:divBdr>
        <w:top w:val="none" w:sz="0" w:space="0" w:color="auto"/>
        <w:left w:val="none" w:sz="0" w:space="0" w:color="auto"/>
        <w:bottom w:val="none" w:sz="0" w:space="0" w:color="auto"/>
        <w:right w:val="none" w:sz="0" w:space="0" w:color="auto"/>
      </w:divBdr>
    </w:div>
    <w:div w:id="181550720">
      <w:bodyDiv w:val="1"/>
      <w:marLeft w:val="0"/>
      <w:marRight w:val="0"/>
      <w:marTop w:val="0"/>
      <w:marBottom w:val="0"/>
      <w:divBdr>
        <w:top w:val="none" w:sz="0" w:space="0" w:color="auto"/>
        <w:left w:val="none" w:sz="0" w:space="0" w:color="auto"/>
        <w:bottom w:val="none" w:sz="0" w:space="0" w:color="auto"/>
        <w:right w:val="none" w:sz="0" w:space="0" w:color="auto"/>
      </w:divBdr>
    </w:div>
    <w:div w:id="266814163">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334117711">
      <w:bodyDiv w:val="1"/>
      <w:marLeft w:val="0"/>
      <w:marRight w:val="0"/>
      <w:marTop w:val="0"/>
      <w:marBottom w:val="0"/>
      <w:divBdr>
        <w:top w:val="none" w:sz="0" w:space="0" w:color="auto"/>
        <w:left w:val="none" w:sz="0" w:space="0" w:color="auto"/>
        <w:bottom w:val="none" w:sz="0" w:space="0" w:color="auto"/>
        <w:right w:val="none" w:sz="0" w:space="0" w:color="auto"/>
      </w:divBdr>
    </w:div>
    <w:div w:id="741950694">
      <w:bodyDiv w:val="1"/>
      <w:marLeft w:val="0"/>
      <w:marRight w:val="0"/>
      <w:marTop w:val="0"/>
      <w:marBottom w:val="0"/>
      <w:divBdr>
        <w:top w:val="none" w:sz="0" w:space="0" w:color="auto"/>
        <w:left w:val="none" w:sz="0" w:space="0" w:color="auto"/>
        <w:bottom w:val="none" w:sz="0" w:space="0" w:color="auto"/>
        <w:right w:val="none" w:sz="0" w:space="0" w:color="auto"/>
      </w:divBdr>
    </w:div>
    <w:div w:id="778379296">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1051811499">
      <w:bodyDiv w:val="1"/>
      <w:marLeft w:val="0"/>
      <w:marRight w:val="0"/>
      <w:marTop w:val="0"/>
      <w:marBottom w:val="0"/>
      <w:divBdr>
        <w:top w:val="none" w:sz="0" w:space="0" w:color="auto"/>
        <w:left w:val="none" w:sz="0" w:space="0" w:color="auto"/>
        <w:bottom w:val="none" w:sz="0" w:space="0" w:color="auto"/>
        <w:right w:val="none" w:sz="0" w:space="0" w:color="auto"/>
      </w:divBdr>
    </w:div>
    <w:div w:id="1229850327">
      <w:bodyDiv w:val="1"/>
      <w:marLeft w:val="0"/>
      <w:marRight w:val="0"/>
      <w:marTop w:val="0"/>
      <w:marBottom w:val="0"/>
      <w:divBdr>
        <w:top w:val="none" w:sz="0" w:space="0" w:color="auto"/>
        <w:left w:val="none" w:sz="0" w:space="0" w:color="auto"/>
        <w:bottom w:val="none" w:sz="0" w:space="0" w:color="auto"/>
        <w:right w:val="none" w:sz="0" w:space="0" w:color="auto"/>
      </w:divBdr>
    </w:div>
    <w:div w:id="1389959436">
      <w:bodyDiv w:val="1"/>
      <w:marLeft w:val="0"/>
      <w:marRight w:val="0"/>
      <w:marTop w:val="0"/>
      <w:marBottom w:val="0"/>
      <w:divBdr>
        <w:top w:val="none" w:sz="0" w:space="0" w:color="auto"/>
        <w:left w:val="none" w:sz="0" w:space="0" w:color="auto"/>
        <w:bottom w:val="none" w:sz="0" w:space="0" w:color="auto"/>
        <w:right w:val="none" w:sz="0" w:space="0" w:color="auto"/>
      </w:divBdr>
    </w:div>
    <w:div w:id="1876383884">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BCCF9FD171674C8FEEB4821FDF48A1" ma:contentTypeVersion="5" ma:contentTypeDescription="Umožňuje vytvoriť nový dokument." ma:contentTypeScope="" ma:versionID="1ea16651c0069f20240116c09a7c7ef2">
  <xsd:schema xmlns:xsd="http://www.w3.org/2001/XMLSchema" xmlns:xs="http://www.w3.org/2001/XMLSchema" xmlns:p="http://schemas.microsoft.com/office/2006/metadata/properties" xmlns:ns2="ca0161e2-d822-4209-92a1-fbc964439924" xmlns:ns3="fd9b7d25-3654-4c9d-a993-977968fc7675" targetNamespace="http://schemas.microsoft.com/office/2006/metadata/properties" ma:root="true" ma:fieldsID="f75552b1594af74746da8b87f4a6309a" ns2:_="" ns3:_="">
    <xsd:import namespace="ca0161e2-d822-4209-92a1-fbc964439924"/>
    <xsd:import namespace="fd9b7d25-3654-4c9d-a993-977968fc76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61e2-d822-4209-92a1-fbc964439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b7d25-3654-4c9d-a993-977968fc767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64915-DCF0-4E00-B615-57626DB94C8F}">
  <ds:schemaRefs>
    <ds:schemaRef ds:uri="http://schemas.microsoft.com/sharepoint/v3/contenttype/forms"/>
  </ds:schemaRefs>
</ds:datastoreItem>
</file>

<file path=customXml/itemProps2.xml><?xml version="1.0" encoding="utf-8"?>
<ds:datastoreItem xmlns:ds="http://schemas.openxmlformats.org/officeDocument/2006/customXml" ds:itemID="{8EF91617-903A-4FA7-9E66-7FFE77B2F3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714AE8-0FD4-4C3D-A10C-373066C11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61e2-d822-4209-92a1-fbc964439924"/>
    <ds:schemaRef ds:uri="fd9b7d25-3654-4c9d-a993-977968fc7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2400</Characters>
  <Application>Microsoft Office Word</Application>
  <DocSecurity>0</DocSecurity>
  <Lines>42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2</dc:creator>
  <cp:lastModifiedBy>Francová Alena</cp:lastModifiedBy>
  <cp:revision>4</cp:revision>
  <cp:lastPrinted>2018-01-24T14:30:00Z</cp:lastPrinted>
  <dcterms:created xsi:type="dcterms:W3CDTF">2026-05-27T08:47:00Z</dcterms:created>
  <dcterms:modified xsi:type="dcterms:W3CDTF">2026-05-27T09:17:00Z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0x01010082BCCF9FD171674C8FEEB4821FDF48A1</vt:lpwstr>
  </property>
</Properties>
</file>